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FAB" w:rsidRDefault="00F12FAB" w:rsidP="00F12FAB">
      <w:pPr>
        <w:spacing w:after="433" w:line="363" w:lineRule="auto"/>
        <w:ind w:left="0"/>
      </w:pPr>
      <w:r>
        <w:rPr>
          <w:i/>
        </w:rPr>
        <w:t xml:space="preserve">                                                  </w:t>
      </w:r>
      <w:r w:rsidRPr="00CB4459">
        <w:rPr>
          <w:i/>
        </w:rPr>
        <w:t xml:space="preserve">Projekt </w:t>
      </w:r>
      <w:r>
        <w:t>UMOWY NR …../SCH  /2025</w:t>
      </w:r>
    </w:p>
    <w:p w:rsidR="00F12FAB" w:rsidRDefault="00F12FAB" w:rsidP="00F12FAB">
      <w:pPr>
        <w:spacing w:after="433" w:line="363" w:lineRule="auto"/>
        <w:ind w:left="2517" w:firstLine="708"/>
      </w:pPr>
      <w:r>
        <w:t>z dnia  ……………. roku</w:t>
      </w:r>
    </w:p>
    <w:p w:rsidR="00F12FAB" w:rsidRPr="00AF61B9" w:rsidRDefault="00F12FAB" w:rsidP="00F12FAB">
      <w:pPr>
        <w:ind w:left="50" w:right="50"/>
        <w:rPr>
          <w:rFonts w:ascii="Arial Unicode MS" w:eastAsia="Arial Unicode MS" w:hAnsi="Arial Unicode MS" w:cs="Arial Unicode MS"/>
          <w:sz w:val="16"/>
          <w:szCs w:val="16"/>
        </w:rPr>
      </w:pPr>
      <w:r w:rsidRPr="00AF61B9">
        <w:rPr>
          <w:rFonts w:ascii="Arial Unicode MS" w:eastAsia="Arial Unicode MS" w:hAnsi="Arial Unicode MS" w:cs="Arial Unicode MS"/>
          <w:sz w:val="16"/>
          <w:szCs w:val="16"/>
        </w:rPr>
        <w:t>w sprawie powierzenia realizacji zadania — udzielenie mieszkańcom Gminy Leśna schronienia poprzez przyznanie tymczasowego miejsca w Schronisku dla Osób Bezdomnych, zawarta pomiędzy:</w:t>
      </w:r>
    </w:p>
    <w:p w:rsidR="00F12FAB" w:rsidRPr="00AF61B9" w:rsidRDefault="00F12FAB" w:rsidP="00F12FAB">
      <w:pPr>
        <w:spacing w:after="162" w:line="259" w:lineRule="auto"/>
        <w:ind w:left="50" w:right="50"/>
        <w:rPr>
          <w:rFonts w:ascii="Arial Unicode MS" w:eastAsia="Arial Unicode MS" w:hAnsi="Arial Unicode MS" w:cs="Arial Unicode MS"/>
          <w:sz w:val="16"/>
          <w:szCs w:val="16"/>
        </w:rPr>
      </w:pPr>
      <w:r w:rsidRPr="00AF61B9">
        <w:rPr>
          <w:rFonts w:ascii="Arial Unicode MS" w:eastAsia="Arial Unicode MS" w:hAnsi="Arial Unicode MS" w:cs="Arial Unicode MS"/>
          <w:sz w:val="16"/>
          <w:szCs w:val="16"/>
        </w:rPr>
        <w:t>Gminą Leśna, ul. Rynek 19, 59-820 Leśna, NIP 613 000 48 50, reprezentowaną przez</w:t>
      </w:r>
    </w:p>
    <w:p w:rsidR="00F12FAB" w:rsidRPr="00AF61B9" w:rsidRDefault="00F12FAB" w:rsidP="00F12FAB">
      <w:pPr>
        <w:ind w:left="756" w:right="50" w:hanging="324"/>
        <w:rPr>
          <w:rFonts w:ascii="Arial Unicode MS" w:eastAsia="Arial Unicode MS" w:hAnsi="Arial Unicode MS" w:cs="Arial Unicode MS"/>
          <w:sz w:val="16"/>
          <w:szCs w:val="16"/>
        </w:rPr>
      </w:pPr>
      <w:r w:rsidRPr="00AF61B9">
        <w:rPr>
          <w:rFonts w:ascii="Arial Unicode MS" w:eastAsia="Arial Unicode MS" w:hAnsi="Arial Unicode MS" w:cs="Arial Unicode MS"/>
          <w:sz w:val="16"/>
          <w:szCs w:val="16"/>
        </w:rPr>
        <w:t>l. Marlenę Dąbrowską- Nowak  — Dyrektora Miejsko- Gminnego Ośrodka Pomocy Społecznej w Leśnej ul. Tadeusza Kościuszki 7, 59-820 Leśna przy kontrasygnacie:</w:t>
      </w:r>
    </w:p>
    <w:p w:rsidR="00F12FAB" w:rsidRPr="00AF61B9" w:rsidRDefault="00F12FAB" w:rsidP="00F12FAB">
      <w:pPr>
        <w:ind w:left="756" w:right="50" w:hanging="353"/>
        <w:rPr>
          <w:rFonts w:ascii="Arial Unicode MS" w:eastAsia="Arial Unicode MS" w:hAnsi="Arial Unicode MS" w:cs="Arial Unicode MS"/>
          <w:sz w:val="16"/>
          <w:szCs w:val="16"/>
        </w:rPr>
      </w:pPr>
      <w:r w:rsidRPr="00AF61B9">
        <w:rPr>
          <w:rFonts w:ascii="Arial Unicode MS" w:eastAsia="Arial Unicode MS" w:hAnsi="Arial Unicode MS" w:cs="Arial Unicode MS"/>
          <w:sz w:val="16"/>
          <w:szCs w:val="16"/>
        </w:rPr>
        <w:t xml:space="preserve">2. Kamili </w:t>
      </w:r>
      <w:proofErr w:type="spellStart"/>
      <w:r w:rsidRPr="00AF61B9">
        <w:rPr>
          <w:rFonts w:ascii="Arial Unicode MS" w:eastAsia="Arial Unicode MS" w:hAnsi="Arial Unicode MS" w:cs="Arial Unicode MS"/>
          <w:sz w:val="16"/>
          <w:szCs w:val="16"/>
        </w:rPr>
        <w:t>Chojło</w:t>
      </w:r>
      <w:proofErr w:type="spellEnd"/>
      <w:r w:rsidRPr="00AF61B9">
        <w:rPr>
          <w:rFonts w:ascii="Arial Unicode MS" w:eastAsia="Arial Unicode MS" w:hAnsi="Arial Unicode MS" w:cs="Arial Unicode MS"/>
          <w:sz w:val="16"/>
          <w:szCs w:val="16"/>
        </w:rPr>
        <w:t xml:space="preserve"> — Głównej Księgowej Miejsko-Gminnego Ośrodka Pomocy Społecznej w Leśnej zwanym w dalszej treści umowy „Zamawiającym” a</w:t>
      </w:r>
    </w:p>
    <w:p w:rsidR="00F12FAB" w:rsidRPr="00AF61B9" w:rsidRDefault="00F12FAB" w:rsidP="00F12FAB">
      <w:pPr>
        <w:spacing w:after="120" w:line="240" w:lineRule="auto"/>
        <w:ind w:left="50" w:right="50"/>
        <w:rPr>
          <w:rFonts w:ascii="Arial Unicode MS" w:eastAsia="Arial Unicode MS" w:hAnsi="Arial Unicode MS" w:cs="Arial Unicode MS"/>
          <w:sz w:val="16"/>
          <w:szCs w:val="16"/>
        </w:rPr>
      </w:pPr>
      <w:r w:rsidRPr="00AF61B9">
        <w:rPr>
          <w:rFonts w:ascii="Arial Unicode MS" w:eastAsia="Arial Unicode MS" w:hAnsi="Arial Unicode MS" w:cs="Arial Unicode MS"/>
          <w:sz w:val="16"/>
          <w:szCs w:val="16"/>
        </w:rPr>
        <w:t xml:space="preserve">zwanym w dalszej treści umowy "Wykonawcą”: </w:t>
      </w:r>
    </w:p>
    <w:p w:rsidR="00826214" w:rsidRPr="00AF61B9" w:rsidRDefault="00F12FAB" w:rsidP="00826214">
      <w:pPr>
        <w:pStyle w:val="Tekstpodstawowy"/>
        <w:spacing w:after="480" w:line="276" w:lineRule="auto"/>
        <w:jc w:val="both"/>
        <w:rPr>
          <w:rFonts w:ascii="Arial Unicode MS" w:eastAsia="Arial Unicode MS" w:hAnsi="Arial Unicode MS" w:cs="Arial Unicode MS"/>
          <w:sz w:val="14"/>
          <w:szCs w:val="14"/>
        </w:rPr>
      </w:pPr>
      <w:r w:rsidRPr="00AF61B9">
        <w:rPr>
          <w:rFonts w:ascii="Arial Unicode MS" w:eastAsia="Arial Unicode MS" w:hAnsi="Arial Unicode MS" w:cs="Arial Unicode MS"/>
          <w:sz w:val="16"/>
          <w:szCs w:val="16"/>
        </w:rPr>
        <w:t xml:space="preserve"> </w:t>
      </w:r>
      <w:r w:rsidR="00D96068" w:rsidRPr="00AF61B9">
        <w:rPr>
          <w:rFonts w:ascii="Arial Unicode MS" w:eastAsia="Arial Unicode MS" w:hAnsi="Arial Unicode MS" w:cs="Arial Unicode MS"/>
          <w:sz w:val="16"/>
          <w:szCs w:val="16"/>
        </w:rPr>
        <w:t xml:space="preserve">      </w:t>
      </w:r>
      <w:r w:rsidR="00826214" w:rsidRPr="00AF61B9">
        <w:rPr>
          <w:rFonts w:ascii="Arial Unicode MS" w:eastAsia="Arial Unicode MS" w:hAnsi="Arial Unicode MS" w:cs="Arial Unicode MS"/>
          <w:sz w:val="16"/>
          <w:szCs w:val="16"/>
        </w:rPr>
        <w:t xml:space="preserve">Niniejsza umowa została zawarta w oparciu o art. 275 pkt 1 Ustawy prawo zamówień publicznych (Dz.U z 2024.r. poz. 1320 ze </w:t>
      </w:r>
      <w:proofErr w:type="spellStart"/>
      <w:r w:rsidR="00826214" w:rsidRPr="00AF61B9">
        <w:rPr>
          <w:rFonts w:ascii="Arial Unicode MS" w:eastAsia="Arial Unicode MS" w:hAnsi="Arial Unicode MS" w:cs="Arial Unicode MS"/>
          <w:sz w:val="16"/>
          <w:szCs w:val="16"/>
        </w:rPr>
        <w:t>zm</w:t>
      </w:r>
      <w:proofErr w:type="spellEnd"/>
      <w:r w:rsidR="00826214" w:rsidRPr="00AF61B9">
        <w:rPr>
          <w:rFonts w:ascii="Arial Unicode MS" w:eastAsia="Arial Unicode MS" w:hAnsi="Arial Unicode MS" w:cs="Arial Unicode MS"/>
          <w:sz w:val="16"/>
          <w:szCs w:val="16"/>
        </w:rPr>
        <w:t>) w wyniku udzielenia zamówienia oraz wyboru oferty</w:t>
      </w:r>
    </w:p>
    <w:p w:rsidR="00F12FAB" w:rsidRPr="00CB4459" w:rsidRDefault="00D96068" w:rsidP="00826214">
      <w:pPr>
        <w:spacing w:after="0"/>
        <w:ind w:left="0" w:right="50"/>
        <w:rPr>
          <w:szCs w:val="24"/>
        </w:rPr>
      </w:pPr>
      <w:r>
        <w:rPr>
          <w:szCs w:val="24"/>
        </w:rPr>
        <w:t xml:space="preserve">                                                                </w:t>
      </w:r>
      <w:r w:rsidR="00826214">
        <w:rPr>
          <w:szCs w:val="24"/>
        </w:rPr>
        <w:tab/>
      </w:r>
      <w:r w:rsidR="00826214">
        <w:rPr>
          <w:szCs w:val="24"/>
        </w:rPr>
        <w:tab/>
      </w:r>
      <w:r w:rsidR="00F12FAB" w:rsidRPr="00CB4459">
        <w:rPr>
          <w:szCs w:val="24"/>
        </w:rPr>
        <w:t>§ 1</w:t>
      </w:r>
    </w:p>
    <w:p w:rsidR="0073747F" w:rsidRDefault="0073747F" w:rsidP="0073747F">
      <w:pPr>
        <w:pStyle w:val="Akapitzlist"/>
        <w:spacing w:after="41"/>
        <w:ind w:right="50"/>
        <w:rPr>
          <w:szCs w:val="24"/>
        </w:rPr>
      </w:pPr>
    </w:p>
    <w:p w:rsidR="0073747F" w:rsidRPr="00904244" w:rsidRDefault="0073747F" w:rsidP="00904244">
      <w:pPr>
        <w:tabs>
          <w:tab w:val="left" w:pos="284"/>
        </w:tabs>
        <w:rPr>
          <w:rFonts w:eastAsia="Calibri"/>
          <w:sz w:val="18"/>
          <w:szCs w:val="18"/>
          <w:u w:val="single"/>
          <w:lang w:eastAsia="en-US"/>
        </w:rPr>
      </w:pPr>
      <w:r>
        <w:rPr>
          <w:sz w:val="18"/>
          <w:szCs w:val="18"/>
        </w:rPr>
        <w:t xml:space="preserve">1. Przedmiotem umowy </w:t>
      </w:r>
      <w:r w:rsidR="00AF61B9">
        <w:rPr>
          <w:sz w:val="18"/>
          <w:szCs w:val="18"/>
        </w:rPr>
        <w:t xml:space="preserve">zgodnie ze złożoną ofertą </w:t>
      </w:r>
      <w:r>
        <w:rPr>
          <w:sz w:val="18"/>
          <w:szCs w:val="18"/>
        </w:rPr>
        <w:t>jest</w:t>
      </w:r>
      <w:r w:rsidR="00AF61B9" w:rsidRPr="00AF61B9">
        <w:rPr>
          <w:rFonts w:ascii="Arial Unicode MS" w:eastAsia="Arial Unicode MS" w:hAnsi="Arial Unicode MS" w:cs="Arial Unicode MS"/>
          <w:b/>
          <w:sz w:val="16"/>
          <w:szCs w:val="16"/>
        </w:rPr>
        <w:t>”</w:t>
      </w:r>
      <w:r w:rsidRPr="00AF61B9">
        <w:rPr>
          <w:rFonts w:ascii="Arial Unicode MS" w:eastAsia="Arial Unicode MS" w:hAnsi="Arial Unicode MS" w:cs="Arial Unicode MS"/>
          <w:b/>
          <w:sz w:val="16"/>
          <w:szCs w:val="16"/>
        </w:rPr>
        <w:t xml:space="preserve"> </w:t>
      </w:r>
      <w:r w:rsidR="00AF61B9" w:rsidRPr="00AF61B9">
        <w:rPr>
          <w:rFonts w:ascii="Arial Unicode MS" w:eastAsia="Arial Unicode MS" w:hAnsi="Arial Unicode MS" w:cs="Arial Unicode MS"/>
          <w:b/>
          <w:sz w:val="16"/>
          <w:szCs w:val="16"/>
        </w:rPr>
        <w:t>Ś</w:t>
      </w:r>
      <w:r w:rsidR="00AF61B9" w:rsidRPr="00AF61B9">
        <w:rPr>
          <w:rFonts w:ascii="Arial Unicode MS" w:eastAsia="Arial Unicode MS" w:hAnsi="Arial Unicode MS" w:cs="Arial Unicode MS"/>
          <w:b/>
          <w:sz w:val="16"/>
          <w:szCs w:val="16"/>
          <w:u w:val="single"/>
          <w:lang w:eastAsia="en-US"/>
        </w:rPr>
        <w:t>wiadczenie usług schronienia z całodobowym wyżywieniem dla osób bezdomnych ( kobiet i/lub mężczyzn) z terenu Gminy Leśna w 2026 r. „</w:t>
      </w:r>
      <w:r w:rsidRPr="00AF61B9">
        <w:rPr>
          <w:rFonts w:ascii="Arial Unicode MS" w:eastAsia="Arial Unicode MS" w:hAnsi="Arial Unicode MS" w:cs="Arial Unicode MS"/>
          <w:sz w:val="18"/>
          <w:szCs w:val="18"/>
        </w:rPr>
        <w:t>,</w:t>
      </w:r>
      <w:r>
        <w:rPr>
          <w:sz w:val="18"/>
          <w:szCs w:val="18"/>
        </w:rPr>
        <w:t xml:space="preserve"> w schronisku wraz z zapewnieniem niezbędnego ubrania ,niezbędnych warunków socjalnych, a także prowadzenie pracy socjalnej mającej na celu pomoc w załatwianiu podstawowych spraw życiowych, rozwinięcie i wzmocnienie aktywności i samodzielności, przywracanie do życia w środowisku lokalnym oraz usamodzielnienie osób bezdomnych.</w:t>
      </w:r>
    </w:p>
    <w:p w:rsidR="0073747F" w:rsidRDefault="0073747F" w:rsidP="0073747F">
      <w:pPr>
        <w:spacing w:after="120" w:line="240" w:lineRule="auto"/>
        <w:ind w:left="66" w:right="11"/>
        <w:rPr>
          <w:sz w:val="18"/>
          <w:szCs w:val="18"/>
        </w:rPr>
      </w:pPr>
      <w:r>
        <w:rPr>
          <w:sz w:val="18"/>
          <w:szCs w:val="18"/>
        </w:rPr>
        <w:t xml:space="preserve">2. Wykonawca zobowiązuje się do zapewnienia standardu obiektu i świadczonych usług osobom bezdomnym, skierowanym przez Zamawiającego do schroniska, zgodnych z rozporządzeniem Ministra Rodziny, Pracy i Polityki Społecznej z dnia 27 kwietnia 2018 roku                    w sprawie minimalnych standardów noclegowni, schronisk dla osób bezdomnych, schronisk dla osób bezdomnych z usługami opiekuńczymi               i ogrzewalni (Dz. U. z 2018r. poz. 896 ze </w:t>
      </w:r>
      <w:proofErr w:type="spellStart"/>
      <w:r>
        <w:rPr>
          <w:sz w:val="18"/>
          <w:szCs w:val="18"/>
        </w:rPr>
        <w:t>zm</w:t>
      </w:r>
      <w:proofErr w:type="spellEnd"/>
      <w:r>
        <w:rPr>
          <w:sz w:val="18"/>
          <w:szCs w:val="18"/>
        </w:rPr>
        <w:t>).</w:t>
      </w:r>
    </w:p>
    <w:p w:rsidR="0073747F" w:rsidRDefault="0073747F" w:rsidP="0073747F">
      <w:pPr>
        <w:spacing w:after="120" w:line="240" w:lineRule="auto"/>
        <w:ind w:left="66" w:right="11"/>
        <w:rPr>
          <w:sz w:val="18"/>
          <w:szCs w:val="18"/>
        </w:rPr>
      </w:pPr>
      <w:r>
        <w:rPr>
          <w:sz w:val="18"/>
          <w:szCs w:val="18"/>
        </w:rPr>
        <w:t>3. Wykonawca w ramach przedmiotu niniejszej umowy zobowiązany jest do zapewnienia osobom skierowanym do schroniska:</w:t>
      </w:r>
    </w:p>
    <w:p w:rsidR="0073747F" w:rsidRDefault="0073747F" w:rsidP="0073747F">
      <w:pPr>
        <w:pStyle w:val="Akapitzlist"/>
        <w:numPr>
          <w:ilvl w:val="0"/>
          <w:numId w:val="11"/>
        </w:numPr>
        <w:tabs>
          <w:tab w:val="left" w:pos="851"/>
        </w:tabs>
        <w:spacing w:after="0" w:line="240" w:lineRule="auto"/>
        <w:ind w:left="567" w:firstLine="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miejsca noclegowego,</w:t>
      </w:r>
    </w:p>
    <w:p w:rsidR="0073747F" w:rsidRDefault="0073747F" w:rsidP="0073747F">
      <w:pPr>
        <w:pStyle w:val="Akapitzlist"/>
        <w:numPr>
          <w:ilvl w:val="0"/>
          <w:numId w:val="11"/>
        </w:numPr>
        <w:tabs>
          <w:tab w:val="left" w:pos="851"/>
        </w:tabs>
        <w:spacing w:after="0" w:line="240" w:lineRule="auto"/>
        <w:ind w:left="567" w:firstLine="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całodobowego wyżywienia,</w:t>
      </w:r>
    </w:p>
    <w:p w:rsidR="0073747F" w:rsidRDefault="0073747F" w:rsidP="0073747F">
      <w:pPr>
        <w:pStyle w:val="Akapitzlist"/>
        <w:numPr>
          <w:ilvl w:val="0"/>
          <w:numId w:val="11"/>
        </w:numPr>
        <w:tabs>
          <w:tab w:val="left" w:pos="851"/>
        </w:tabs>
        <w:spacing w:after="0" w:line="240" w:lineRule="auto"/>
        <w:ind w:left="567" w:firstLine="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odzieży odpowiedniej do indywidualnych potrzeb osoby oraz pory roku,</w:t>
      </w:r>
    </w:p>
    <w:p w:rsidR="0073747F" w:rsidRDefault="0073747F" w:rsidP="0073747F">
      <w:pPr>
        <w:pStyle w:val="Akapitzlist"/>
        <w:numPr>
          <w:ilvl w:val="0"/>
          <w:numId w:val="11"/>
        </w:numPr>
        <w:tabs>
          <w:tab w:val="left" w:pos="851"/>
        </w:tabs>
        <w:spacing w:after="0" w:line="240" w:lineRule="auto"/>
        <w:ind w:left="567" w:firstLine="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środków czystości,</w:t>
      </w:r>
    </w:p>
    <w:p w:rsidR="0073747F" w:rsidRDefault="0073747F" w:rsidP="0073747F">
      <w:pPr>
        <w:pStyle w:val="Akapitzlist"/>
        <w:numPr>
          <w:ilvl w:val="0"/>
          <w:numId w:val="11"/>
        </w:numPr>
        <w:tabs>
          <w:tab w:val="left" w:pos="851"/>
        </w:tabs>
        <w:spacing w:after="120" w:line="240" w:lineRule="auto"/>
        <w:ind w:left="567" w:firstLine="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współpracy w realizacji „Programu wychodzenia z Bezdomności”.</w:t>
      </w:r>
    </w:p>
    <w:p w:rsidR="0073747F" w:rsidRDefault="0073747F" w:rsidP="0073747F">
      <w:pPr>
        <w:spacing w:after="120" w:line="240" w:lineRule="auto"/>
        <w:ind w:left="66" w:right="11"/>
        <w:rPr>
          <w:color w:val="auto"/>
          <w:sz w:val="18"/>
          <w:szCs w:val="18"/>
        </w:rPr>
      </w:pPr>
      <w:r>
        <w:rPr>
          <w:sz w:val="18"/>
          <w:szCs w:val="18"/>
        </w:rPr>
        <w:t>4. Każdorazowe umieszczenie osoby bezdomnej w schronisku odbywać się będzie na podstawie skierowania oraz indywidualnej decyzji administracyjnej przyznającej tymczasowe schronienie w schronisku wyd</w:t>
      </w:r>
      <w:r w:rsidR="00904244">
        <w:rPr>
          <w:sz w:val="18"/>
          <w:szCs w:val="18"/>
        </w:rPr>
        <w:t>anych przez Dyrektora Miejsko Gminnego Ośrodka Pomocy Społecznej w Leśnej</w:t>
      </w:r>
      <w:r>
        <w:rPr>
          <w:sz w:val="18"/>
          <w:szCs w:val="18"/>
        </w:rPr>
        <w:t xml:space="preserve"> </w:t>
      </w:r>
      <w:r w:rsidR="00904244">
        <w:rPr>
          <w:sz w:val="18"/>
          <w:szCs w:val="18"/>
        </w:rPr>
        <w:t>na podstawie upoważnienia wydanego przez Burmistrza Leśnej.</w:t>
      </w:r>
      <w:r>
        <w:rPr>
          <w:color w:val="0070C0"/>
          <w:sz w:val="18"/>
          <w:szCs w:val="18"/>
        </w:rPr>
        <w:t xml:space="preserve"> </w:t>
      </w:r>
      <w:r>
        <w:rPr>
          <w:color w:val="auto"/>
          <w:sz w:val="18"/>
          <w:szCs w:val="18"/>
        </w:rPr>
        <w:t>Dokumenty te będą przekazywane osobie kierowanej do schroniska w formie pisemnej pod rygorem nieważności osobiście lub za pośrednictwem operatora pocztowego.</w:t>
      </w:r>
    </w:p>
    <w:p w:rsidR="0073747F" w:rsidRDefault="0073747F" w:rsidP="0073747F">
      <w:pPr>
        <w:spacing w:after="120" w:line="240" w:lineRule="auto"/>
        <w:ind w:left="66" w:right="11"/>
        <w:rPr>
          <w:sz w:val="18"/>
          <w:szCs w:val="18"/>
        </w:rPr>
      </w:pPr>
      <w:r>
        <w:rPr>
          <w:sz w:val="18"/>
          <w:szCs w:val="18"/>
        </w:rPr>
        <w:t>5. Dopuszcza się, w wyjątkowych przypadkach, możliwość przyjęcia do Schroniska, na podstawie zgłoszenia telefonicznego przez przedstawiciela Zamawiającego, osoby nie posiadającej skierowania lub decyzji, o których mowa w ust 4 niniejszego paragrafu. W takim przypadku Wykonawca zobowiązany jest do przyjęcia takiej osoby, natomiast Zamawiający uzupełni dokumenty</w:t>
      </w:r>
      <w:r w:rsidRPr="00DF1375">
        <w:rPr>
          <w:color w:val="auto"/>
          <w:sz w:val="18"/>
          <w:szCs w:val="18"/>
        </w:rPr>
        <w:t xml:space="preserve"> </w:t>
      </w:r>
      <w:r>
        <w:rPr>
          <w:color w:val="auto"/>
          <w:sz w:val="18"/>
          <w:szCs w:val="18"/>
        </w:rPr>
        <w:t>w formie pisemnej pod rygorem nieważności.</w:t>
      </w:r>
    </w:p>
    <w:p w:rsidR="0073747F" w:rsidRPr="008602A7" w:rsidRDefault="0073747F" w:rsidP="0073747F">
      <w:pPr>
        <w:spacing w:after="120" w:line="240" w:lineRule="auto"/>
        <w:ind w:left="0" w:right="11"/>
        <w:rPr>
          <w:color w:val="000000" w:themeColor="text1"/>
          <w:sz w:val="18"/>
          <w:szCs w:val="18"/>
        </w:rPr>
      </w:pPr>
      <w:r>
        <w:rPr>
          <w:sz w:val="18"/>
          <w:szCs w:val="18"/>
        </w:rPr>
        <w:t xml:space="preserve">  6. Szacunkowa liczba osób wymagających schronienia skierowanych w ciągu roku kalendarzowego do schroniska dla bezdomnych prowadzonego przez Wykonawcę wynosi </w:t>
      </w:r>
      <w:r w:rsidR="00904244" w:rsidRPr="00904244">
        <w:rPr>
          <w:b/>
          <w:sz w:val="18"/>
          <w:szCs w:val="18"/>
        </w:rPr>
        <w:t>9</w:t>
      </w:r>
      <w:r w:rsidRPr="00904244">
        <w:rPr>
          <w:b/>
          <w:color w:val="000000" w:themeColor="text1"/>
          <w:sz w:val="18"/>
          <w:szCs w:val="18"/>
        </w:rPr>
        <w:t xml:space="preserve"> </w:t>
      </w:r>
      <w:r w:rsidRPr="00386956">
        <w:rPr>
          <w:b/>
          <w:color w:val="000000" w:themeColor="text1"/>
          <w:sz w:val="18"/>
          <w:szCs w:val="18"/>
        </w:rPr>
        <w:t>osób (dzie</w:t>
      </w:r>
      <w:r w:rsidR="00904244">
        <w:rPr>
          <w:b/>
          <w:color w:val="000000" w:themeColor="text1"/>
          <w:sz w:val="18"/>
          <w:szCs w:val="18"/>
        </w:rPr>
        <w:t>więć</w:t>
      </w:r>
      <w:r w:rsidRPr="00386956">
        <w:rPr>
          <w:b/>
          <w:color w:val="000000" w:themeColor="text1"/>
          <w:sz w:val="18"/>
          <w:szCs w:val="18"/>
        </w:rPr>
        <w:t>)</w:t>
      </w:r>
      <w:r>
        <w:rPr>
          <w:b/>
          <w:color w:val="000000" w:themeColor="text1"/>
          <w:sz w:val="18"/>
          <w:szCs w:val="18"/>
        </w:rPr>
        <w:t xml:space="preserve">. </w:t>
      </w:r>
      <w:r w:rsidRPr="008602A7">
        <w:rPr>
          <w:color w:val="000000" w:themeColor="text1"/>
          <w:sz w:val="18"/>
          <w:szCs w:val="18"/>
        </w:rPr>
        <w:t>Liczba osób skierowanych przez Zamawiającego do schroniska dla osób bezdomnych prowadzonego przez Wykonawcę w poszczególnych miesiącach obowiązywania umowy nie jest stała i nie jest uzależniona od Zamawiającego</w:t>
      </w:r>
      <w:r>
        <w:rPr>
          <w:color w:val="000000" w:themeColor="text1"/>
          <w:sz w:val="18"/>
          <w:szCs w:val="18"/>
        </w:rPr>
        <w:t>.</w:t>
      </w:r>
    </w:p>
    <w:p w:rsidR="0073747F" w:rsidRDefault="0073747F" w:rsidP="0073747F">
      <w:pPr>
        <w:spacing w:after="120" w:line="240" w:lineRule="auto"/>
        <w:ind w:left="68" w:right="11"/>
        <w:rPr>
          <w:color w:val="000000" w:themeColor="text1"/>
          <w:sz w:val="18"/>
          <w:szCs w:val="18"/>
        </w:rPr>
      </w:pPr>
      <w:r>
        <w:rPr>
          <w:sz w:val="18"/>
          <w:szCs w:val="18"/>
        </w:rPr>
        <w:t>7. Ze względu na specyfikę przedmiotu umowy, podana przez Zamawiającego liczba osób jest wielkością szacunkową. Zamawiający zastrzega sobie możliwość zwiększenia liczby osób w zależności od faktycznych potrzeb w tym zakresie, a Wykonawcy z tego tytułu nie przysługują żadne roszczenia, w tym pieniężne, wobec Zamawiającego, co n</w:t>
      </w:r>
      <w:r w:rsidR="00306965">
        <w:rPr>
          <w:sz w:val="18"/>
          <w:szCs w:val="18"/>
        </w:rPr>
        <w:t xml:space="preserve">iniejszym Wykonawca </w:t>
      </w:r>
      <w:proofErr w:type="spellStart"/>
      <w:r w:rsidR="00306965">
        <w:rPr>
          <w:sz w:val="18"/>
          <w:szCs w:val="18"/>
        </w:rPr>
        <w:t>potwierdza.</w:t>
      </w:r>
      <w:r>
        <w:rPr>
          <w:color w:val="000000" w:themeColor="text1"/>
          <w:sz w:val="18"/>
          <w:szCs w:val="18"/>
        </w:rPr>
        <w:t>Zamawiający</w:t>
      </w:r>
      <w:proofErr w:type="spellEnd"/>
      <w:r>
        <w:rPr>
          <w:color w:val="000000" w:themeColor="text1"/>
          <w:sz w:val="18"/>
          <w:szCs w:val="18"/>
        </w:rPr>
        <w:t xml:space="preserve"> dokonuje opłaty za pobyt osób bezdomnych w schronisku za czas faktycznego pobytu osób bezdomnych tam skierowanych.</w:t>
      </w:r>
    </w:p>
    <w:p w:rsidR="0073747F" w:rsidRPr="008B7FC3" w:rsidRDefault="0073747F" w:rsidP="0073747F">
      <w:pPr>
        <w:spacing w:after="120" w:line="240" w:lineRule="auto"/>
        <w:ind w:left="68" w:right="11"/>
        <w:rPr>
          <w:color w:val="000000" w:themeColor="text1"/>
          <w:sz w:val="18"/>
          <w:szCs w:val="18"/>
        </w:rPr>
      </w:pPr>
      <w:r w:rsidRPr="008B7FC3">
        <w:rPr>
          <w:color w:val="000000" w:themeColor="text1"/>
          <w:sz w:val="18"/>
          <w:szCs w:val="18"/>
        </w:rPr>
        <w:t xml:space="preserve"> 8. W przypadku niewykorzystania przez Zamawiającego pełnej oferowanej przez Wykonawcę puli miejsc, o której mowa w ust 6, Wykonawcy nie przysługują roszczenia finansowe z tego tytułu wobec  Zamawiającego</w:t>
      </w:r>
      <w:r>
        <w:rPr>
          <w:color w:val="000000" w:themeColor="text1"/>
          <w:sz w:val="18"/>
          <w:szCs w:val="18"/>
        </w:rPr>
        <w:t>.</w:t>
      </w:r>
    </w:p>
    <w:p w:rsidR="0073747F" w:rsidRDefault="0073747F" w:rsidP="0073747F">
      <w:pPr>
        <w:spacing w:after="120" w:line="240" w:lineRule="auto"/>
        <w:ind w:left="68" w:right="11"/>
        <w:rPr>
          <w:sz w:val="18"/>
          <w:szCs w:val="18"/>
        </w:rPr>
      </w:pPr>
      <w:r>
        <w:rPr>
          <w:sz w:val="18"/>
          <w:szCs w:val="18"/>
        </w:rPr>
        <w:t>9. W przypadku wykorzystania przez Zamawiającego liczby</w:t>
      </w:r>
      <w:r>
        <w:rPr>
          <w:color w:val="FF0000"/>
          <w:sz w:val="18"/>
          <w:szCs w:val="18"/>
        </w:rPr>
        <w:t xml:space="preserve"> </w:t>
      </w:r>
      <w:r>
        <w:rPr>
          <w:sz w:val="18"/>
          <w:szCs w:val="18"/>
        </w:rPr>
        <w:t xml:space="preserve">miejsc powyżej limitu osób przebywających, o których mowa w ust. 6 niniejszego paragrafu Wykonawca jest  zobowiązany do utrzymania w gotowości </w:t>
      </w:r>
      <w:r w:rsidRPr="00904244">
        <w:rPr>
          <w:b/>
          <w:sz w:val="18"/>
          <w:szCs w:val="18"/>
        </w:rPr>
        <w:t>1 (jednego) miejsca</w:t>
      </w:r>
      <w:r>
        <w:rPr>
          <w:sz w:val="18"/>
          <w:szCs w:val="18"/>
        </w:rPr>
        <w:t xml:space="preserve">  dla potrzeb Gminy </w:t>
      </w:r>
      <w:r w:rsidR="00AF61B9">
        <w:rPr>
          <w:sz w:val="18"/>
          <w:szCs w:val="18"/>
        </w:rPr>
        <w:t>Leśna</w:t>
      </w:r>
      <w:r>
        <w:rPr>
          <w:sz w:val="18"/>
          <w:szCs w:val="18"/>
        </w:rPr>
        <w:t>.</w:t>
      </w:r>
    </w:p>
    <w:p w:rsidR="00904244" w:rsidRDefault="0073747F" w:rsidP="00904244">
      <w:pPr>
        <w:pStyle w:val="Akapitzlist"/>
        <w:spacing w:after="41"/>
        <w:ind w:right="50"/>
        <w:rPr>
          <w:sz w:val="18"/>
          <w:szCs w:val="18"/>
        </w:rPr>
      </w:pPr>
      <w:r>
        <w:rPr>
          <w:noProof/>
          <w:lang w:eastAsia="pl-PL"/>
        </w:rPr>
        <w:drawing>
          <wp:anchor distT="0" distB="0" distL="114300" distR="114300" simplePos="0" relativeHeight="251661312" behindDoc="0" locked="0" layoutInCell="1" allowOverlap="0" wp14:anchorId="194E36FC" wp14:editId="68A018C4">
            <wp:simplePos x="0" y="0"/>
            <wp:positionH relativeFrom="page">
              <wp:posOffset>6671945</wp:posOffset>
            </wp:positionH>
            <wp:positionV relativeFrom="page">
              <wp:posOffset>640080</wp:posOffset>
            </wp:positionV>
            <wp:extent cx="3175" cy="3175"/>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9"/>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14:sizeRelH relativeFrom="page">
              <wp14:pctWidth>0</wp14:pctWidth>
            </wp14:sizeRelH>
            <wp14:sizeRelV relativeFrom="page">
              <wp14:pctHeight>0</wp14:pctHeight>
            </wp14:sizeRelV>
          </wp:anchor>
        </w:drawing>
      </w:r>
      <w:r>
        <w:rPr>
          <w:sz w:val="18"/>
          <w:szCs w:val="18"/>
        </w:rPr>
        <w:t xml:space="preserve">  10. Miejscem świadczenia usług schronienia jest …………………………………………………………………………………………….……..</w:t>
      </w:r>
    </w:p>
    <w:p w:rsidR="00904244" w:rsidRDefault="00904244" w:rsidP="00904244">
      <w:pPr>
        <w:pStyle w:val="Akapitzlist"/>
        <w:spacing w:after="120" w:line="240" w:lineRule="auto"/>
        <w:ind w:left="0" w:right="11"/>
        <w:jc w:val="center"/>
        <w:rPr>
          <w:rFonts w:ascii="Times New Roman" w:hAnsi="Times New Roman" w:cs="Times New Roman"/>
          <w:b/>
          <w:sz w:val="18"/>
          <w:szCs w:val="18"/>
        </w:rPr>
      </w:pPr>
      <w:r>
        <w:rPr>
          <w:rFonts w:ascii="Times New Roman" w:hAnsi="Times New Roman" w:cs="Times New Roman"/>
          <w:b/>
          <w:sz w:val="18"/>
          <w:szCs w:val="18"/>
        </w:rPr>
        <w:t>§2</w:t>
      </w:r>
    </w:p>
    <w:p w:rsidR="00904244" w:rsidRDefault="00904244" w:rsidP="00904244">
      <w:pPr>
        <w:numPr>
          <w:ilvl w:val="0"/>
          <w:numId w:val="13"/>
        </w:numPr>
        <w:spacing w:after="120" w:line="240" w:lineRule="auto"/>
        <w:ind w:left="426" w:right="11" w:hanging="357"/>
        <w:rPr>
          <w:sz w:val="18"/>
          <w:szCs w:val="18"/>
        </w:rPr>
      </w:pPr>
      <w:r>
        <w:rPr>
          <w:sz w:val="18"/>
          <w:szCs w:val="18"/>
        </w:rPr>
        <w:lastRenderedPageBreak/>
        <w:t>Zamawiający zastrzega sobie prawo do bieżącego sprawowania nadzoru nad realizacją niniejszej umowy, a w szczególności do:</w:t>
      </w:r>
    </w:p>
    <w:p w:rsidR="00904244" w:rsidRDefault="00904244" w:rsidP="00904244">
      <w:pPr>
        <w:numPr>
          <w:ilvl w:val="1"/>
          <w:numId w:val="14"/>
        </w:numPr>
        <w:tabs>
          <w:tab w:val="left" w:pos="851"/>
        </w:tabs>
        <w:spacing w:after="0" w:line="256" w:lineRule="auto"/>
        <w:ind w:left="850" w:right="11" w:hanging="357"/>
        <w:rPr>
          <w:sz w:val="18"/>
          <w:szCs w:val="18"/>
        </w:rPr>
      </w:pPr>
      <w:r>
        <w:rPr>
          <w:sz w:val="18"/>
          <w:szCs w:val="18"/>
        </w:rPr>
        <w:t>kontroli dokumentacji podopiecznych,</w:t>
      </w:r>
    </w:p>
    <w:p w:rsidR="00904244" w:rsidRDefault="00904244" w:rsidP="00904244">
      <w:pPr>
        <w:numPr>
          <w:ilvl w:val="1"/>
          <w:numId w:val="14"/>
        </w:numPr>
        <w:tabs>
          <w:tab w:val="left" w:pos="851"/>
        </w:tabs>
        <w:spacing w:after="0" w:line="256" w:lineRule="auto"/>
        <w:ind w:left="850" w:right="11" w:hanging="357"/>
        <w:rPr>
          <w:sz w:val="18"/>
          <w:szCs w:val="18"/>
        </w:rPr>
      </w:pPr>
      <w:r>
        <w:rPr>
          <w:sz w:val="18"/>
          <w:szCs w:val="18"/>
        </w:rPr>
        <w:t xml:space="preserve">kontroli warunków </w:t>
      </w:r>
      <w:proofErr w:type="spellStart"/>
      <w:r>
        <w:rPr>
          <w:sz w:val="18"/>
          <w:szCs w:val="18"/>
        </w:rPr>
        <w:t>socjalno</w:t>
      </w:r>
      <w:proofErr w:type="spellEnd"/>
      <w:r>
        <w:rPr>
          <w:sz w:val="18"/>
          <w:szCs w:val="18"/>
        </w:rPr>
        <w:t xml:space="preserve"> — bytowych,</w:t>
      </w:r>
    </w:p>
    <w:p w:rsidR="00904244" w:rsidRDefault="00904244" w:rsidP="00904244">
      <w:pPr>
        <w:numPr>
          <w:ilvl w:val="1"/>
          <w:numId w:val="14"/>
        </w:numPr>
        <w:tabs>
          <w:tab w:val="left" w:pos="851"/>
        </w:tabs>
        <w:spacing w:after="120" w:line="240" w:lineRule="auto"/>
        <w:ind w:left="851" w:right="11" w:hanging="357"/>
        <w:rPr>
          <w:sz w:val="18"/>
          <w:szCs w:val="18"/>
        </w:rPr>
      </w:pPr>
      <w:r>
        <w:rPr>
          <w:sz w:val="18"/>
          <w:szCs w:val="18"/>
        </w:rPr>
        <w:t>kontroli prowadzonej pracy socjalnej.</w:t>
      </w:r>
    </w:p>
    <w:p w:rsidR="00904244" w:rsidRDefault="00904244" w:rsidP="00904244">
      <w:pPr>
        <w:numPr>
          <w:ilvl w:val="0"/>
          <w:numId w:val="13"/>
        </w:numPr>
        <w:spacing w:after="120" w:line="240" w:lineRule="auto"/>
        <w:ind w:left="426" w:right="11" w:hanging="357"/>
        <w:rPr>
          <w:sz w:val="18"/>
          <w:szCs w:val="18"/>
        </w:rPr>
      </w:pPr>
      <w:r>
        <w:rPr>
          <w:sz w:val="18"/>
          <w:szCs w:val="18"/>
        </w:rPr>
        <w:t>Wykonawca zobowiązuje się do:</w:t>
      </w:r>
    </w:p>
    <w:p w:rsidR="00904244" w:rsidRDefault="00306965" w:rsidP="00904244">
      <w:pPr>
        <w:numPr>
          <w:ilvl w:val="1"/>
          <w:numId w:val="15"/>
        </w:numPr>
        <w:tabs>
          <w:tab w:val="left" w:pos="851"/>
        </w:tabs>
        <w:spacing w:after="0" w:line="240" w:lineRule="auto"/>
        <w:ind w:left="850" w:right="11" w:hanging="357"/>
        <w:rPr>
          <w:sz w:val="18"/>
          <w:szCs w:val="18"/>
        </w:rPr>
      </w:pPr>
      <w:r>
        <w:rPr>
          <w:sz w:val="18"/>
          <w:szCs w:val="18"/>
        </w:rPr>
        <w:t>współpracy z Miejsko-</w:t>
      </w:r>
      <w:r w:rsidR="00AF61B9">
        <w:rPr>
          <w:sz w:val="18"/>
          <w:szCs w:val="18"/>
        </w:rPr>
        <w:t xml:space="preserve">Gminnym Ośrodkiem Pomocy Społecznej w Leśnej </w:t>
      </w:r>
      <w:r w:rsidR="00904244">
        <w:rPr>
          <w:sz w:val="18"/>
          <w:szCs w:val="18"/>
        </w:rPr>
        <w:t>w zakresie realizacji indywidualnych programów wychodzen</w:t>
      </w:r>
      <w:r w:rsidR="00AF61B9">
        <w:rPr>
          <w:sz w:val="18"/>
          <w:szCs w:val="18"/>
        </w:rPr>
        <w:t xml:space="preserve">ia </w:t>
      </w:r>
      <w:r w:rsidR="00904244">
        <w:rPr>
          <w:sz w:val="18"/>
          <w:szCs w:val="18"/>
        </w:rPr>
        <w:t>z bezdomności i zawartych kontraktów socjalnych,</w:t>
      </w:r>
    </w:p>
    <w:p w:rsidR="00904244" w:rsidRDefault="00904244" w:rsidP="00904244">
      <w:pPr>
        <w:numPr>
          <w:ilvl w:val="1"/>
          <w:numId w:val="15"/>
        </w:numPr>
        <w:tabs>
          <w:tab w:val="left" w:pos="851"/>
        </w:tabs>
        <w:spacing w:after="0" w:line="240" w:lineRule="auto"/>
        <w:ind w:left="850" w:right="11" w:hanging="357"/>
        <w:rPr>
          <w:sz w:val="18"/>
          <w:szCs w:val="18"/>
        </w:rPr>
      </w:pPr>
      <w:r>
        <w:rPr>
          <w:sz w:val="18"/>
          <w:szCs w:val="18"/>
        </w:rPr>
        <w:t>niezwłocznego pisemnego informowania o wydaleniu osoby bezdomnej z placówki z podaniem przyczyny,</w:t>
      </w:r>
    </w:p>
    <w:p w:rsidR="00904244" w:rsidRDefault="00904244" w:rsidP="00904244">
      <w:pPr>
        <w:numPr>
          <w:ilvl w:val="1"/>
          <w:numId w:val="15"/>
        </w:numPr>
        <w:tabs>
          <w:tab w:val="left" w:pos="851"/>
        </w:tabs>
        <w:spacing w:after="120" w:line="240" w:lineRule="auto"/>
        <w:ind w:left="850" w:right="11" w:hanging="357"/>
        <w:rPr>
          <w:sz w:val="18"/>
          <w:szCs w:val="18"/>
        </w:rPr>
      </w:pPr>
      <w:r>
        <w:rPr>
          <w:sz w:val="18"/>
          <w:szCs w:val="18"/>
        </w:rPr>
        <w:t>niezwłocznego informowania Zamawiającego o innych istotnych kwestiach dotyczących osoby bezdomnej, mających wpływ                    na wydaną decyzję np. sytuacja zawodowa lub finansowa osoby bezdomnej.</w:t>
      </w:r>
    </w:p>
    <w:p w:rsidR="00904244" w:rsidRDefault="00904244" w:rsidP="00904244">
      <w:pPr>
        <w:spacing w:after="120"/>
        <w:rPr>
          <w:sz w:val="18"/>
          <w:szCs w:val="18"/>
        </w:rPr>
      </w:pPr>
      <w:r>
        <w:rPr>
          <w:sz w:val="18"/>
          <w:szCs w:val="18"/>
        </w:rPr>
        <w:t xml:space="preserve">3.   </w:t>
      </w:r>
      <w:r>
        <w:rPr>
          <w:rFonts w:eastAsia="SimSun"/>
          <w:sz w:val="18"/>
          <w:szCs w:val="18"/>
          <w:lang w:eastAsia="hi-IN" w:bidi="hi-IN"/>
        </w:rPr>
        <w:t xml:space="preserve">Zamawiający na podstawie art. 95 ust. 1 ustawy z dnia 11 września 2019 r. - Prawo zamówień publicznych Dz. U 2024r. poz. 1320 ze </w:t>
      </w:r>
      <w:proofErr w:type="spellStart"/>
      <w:r>
        <w:rPr>
          <w:rFonts w:eastAsia="SimSun"/>
          <w:sz w:val="18"/>
          <w:szCs w:val="18"/>
          <w:lang w:eastAsia="hi-IN" w:bidi="hi-IN"/>
        </w:rPr>
        <w:t>zm</w:t>
      </w:r>
      <w:proofErr w:type="spellEnd"/>
      <w:r>
        <w:rPr>
          <w:rFonts w:eastAsia="SimSun"/>
          <w:sz w:val="18"/>
          <w:szCs w:val="18"/>
          <w:lang w:eastAsia="hi-IN" w:bidi="hi-IN"/>
        </w:rPr>
        <w:t>) wymaga zatrudnienia przez Wykonawcę na podstawie stosunku pracy osób wykonujących wskazane poniżej czynności w zakresie realizacji zamówienia</w:t>
      </w:r>
      <w:r>
        <w:rPr>
          <w:rFonts w:eastAsia="Calibri"/>
          <w:bCs/>
          <w:iCs/>
          <w:sz w:val="18"/>
          <w:szCs w:val="18"/>
          <w:lang w:eastAsia="ar-SA"/>
        </w:rPr>
        <w:t xml:space="preserve"> </w:t>
      </w:r>
      <w:r>
        <w:rPr>
          <w:sz w:val="18"/>
          <w:szCs w:val="18"/>
        </w:rPr>
        <w:t xml:space="preserve">tj. osób wykonujących </w:t>
      </w:r>
      <w:r>
        <w:rPr>
          <w:rFonts w:eastAsia="Calibri"/>
          <w:bCs/>
          <w:iCs/>
          <w:sz w:val="18"/>
          <w:szCs w:val="18"/>
          <w:lang w:eastAsia="en-US"/>
        </w:rPr>
        <w:t xml:space="preserve">obsługę administracyjną </w:t>
      </w:r>
      <w:r>
        <w:rPr>
          <w:sz w:val="18"/>
          <w:szCs w:val="18"/>
        </w:rPr>
        <w:t>jeśli wykonanie tych czynności polega na wykonywaniu pracy w sposób określony w art. 22 § 1 Kodeksu Pracy z dnia 26 czerwca 1974 r.</w:t>
      </w:r>
    </w:p>
    <w:p w:rsidR="00904244" w:rsidRDefault="00904244" w:rsidP="00904244">
      <w:pPr>
        <w:rPr>
          <w:sz w:val="18"/>
          <w:szCs w:val="18"/>
        </w:rPr>
      </w:pPr>
      <w:r>
        <w:rPr>
          <w:sz w:val="18"/>
          <w:szCs w:val="18"/>
          <w:lang w:bidi="pl-PL"/>
        </w:rPr>
        <w:t xml:space="preserve">4.    Wykonawca oświadcza, że osoby, o których mowa w ust. 3 są zatrudnione na podstawie umowy o pracę w rozumieniu </w:t>
      </w:r>
      <w:r>
        <w:rPr>
          <w:sz w:val="18"/>
          <w:szCs w:val="18"/>
          <w:lang w:eastAsia="en-US" w:bidi="en-US"/>
        </w:rPr>
        <w:t xml:space="preserve">art. </w:t>
      </w:r>
      <w:r>
        <w:rPr>
          <w:sz w:val="18"/>
          <w:szCs w:val="18"/>
          <w:lang w:bidi="pl-PL"/>
        </w:rPr>
        <w:t>22 § 1 Kodeksu pracy  z dnia 26 czerwca 1974 r.</w:t>
      </w:r>
    </w:p>
    <w:p w:rsidR="00904244" w:rsidRDefault="00904244" w:rsidP="00904244">
      <w:pPr>
        <w:rPr>
          <w:sz w:val="18"/>
          <w:szCs w:val="18"/>
        </w:rPr>
      </w:pPr>
      <w:r>
        <w:rPr>
          <w:sz w:val="18"/>
          <w:szCs w:val="18"/>
          <w:lang w:eastAsia="hi-IN" w:bidi="hi-IN"/>
        </w:rPr>
        <w:t>5.   W trakcie wykonywania przedmiotu umowy Zamawiający uprawniony jest do wykonywania czynności kontrolnych wobec Wykonawcy odnośnie spełniania przez Wykonawcę wymogu zatrudnienia na podstawie umowy o pracę osób wykonujących czynności określone w ust. 3.</w:t>
      </w:r>
    </w:p>
    <w:p w:rsidR="00904244" w:rsidRDefault="00904244" w:rsidP="00904244">
      <w:pPr>
        <w:rPr>
          <w:sz w:val="18"/>
          <w:szCs w:val="18"/>
          <w:lang w:bidi="pl-PL"/>
        </w:rPr>
      </w:pPr>
      <w:r>
        <w:rPr>
          <w:sz w:val="18"/>
          <w:szCs w:val="18"/>
          <w:lang w:bidi="pl-PL"/>
        </w:rPr>
        <w:t>6.   Wykonawca w trakcie wykonywania przedmiotu umowy na każde żądanie Zamawiającego w wyznaczonym w tym wezwaniu terminie, jest zobowiązany dostarczyć wskazane spośród niżej wymienionych dokumenty zawierające informacje, w tym dane osobowe, niezbędne                       do weryfikacji zatrudnienia na podstawie umowy o pracę (w szczególności imię i nazwisko zatrudnionego pracownika, datę zawarcia umowy              o pracę, rodzaj umowy o pracę i zakres obowiązków pracownika)</w:t>
      </w:r>
    </w:p>
    <w:p w:rsidR="00904244" w:rsidRDefault="00904244" w:rsidP="00904244">
      <w:pPr>
        <w:rPr>
          <w:sz w:val="18"/>
          <w:szCs w:val="18"/>
        </w:rPr>
      </w:pPr>
      <w:r>
        <w:rPr>
          <w:sz w:val="18"/>
          <w:szCs w:val="18"/>
          <w:lang w:bidi="pl-PL"/>
        </w:rPr>
        <w:t xml:space="preserve">-  oświadczenie każdego z pracowników, w celu potwierdzenia spełnienia wymogu zatrudnienia na podstawie umowy o pracę,  o  którym mowa </w:t>
      </w:r>
      <w:r w:rsidRPr="00904244">
        <w:rPr>
          <w:sz w:val="18"/>
          <w:szCs w:val="18"/>
          <w:lang w:bidi="pl-PL"/>
        </w:rPr>
        <w:t>w ust. 1;</w:t>
      </w:r>
    </w:p>
    <w:p w:rsidR="00904244" w:rsidRDefault="00904244" w:rsidP="00904244">
      <w:pPr>
        <w:rPr>
          <w:sz w:val="18"/>
          <w:szCs w:val="18"/>
        </w:rPr>
      </w:pPr>
      <w:r>
        <w:rPr>
          <w:sz w:val="18"/>
          <w:szCs w:val="18"/>
          <w:lang w:eastAsia="hi-IN" w:bidi="hi-IN"/>
        </w:rPr>
        <w:t>-  poświadczoną za zgodność z oryginałem kopię umowy o pracę zatrudnionego pracownika;</w:t>
      </w:r>
    </w:p>
    <w:p w:rsidR="00904244" w:rsidRDefault="00904244" w:rsidP="00904244">
      <w:pPr>
        <w:rPr>
          <w:sz w:val="18"/>
          <w:szCs w:val="18"/>
        </w:rPr>
      </w:pPr>
      <w:r>
        <w:rPr>
          <w:sz w:val="18"/>
          <w:szCs w:val="18"/>
          <w:lang w:eastAsia="ar-SA"/>
        </w:rPr>
        <w:t>- zaświadczenie właściwego oddziału ZUS, potwierdzające opłacanie przez Wykonawcę składek na ubezpieczenie społeczne i zdrowotne                  z tytułu zatrudnienia na podstawie umowy o pracę za wskazany okres rozliczeniowy.</w:t>
      </w:r>
    </w:p>
    <w:p w:rsidR="00904244" w:rsidRDefault="00904244" w:rsidP="00904244">
      <w:pPr>
        <w:rPr>
          <w:sz w:val="18"/>
          <w:szCs w:val="18"/>
        </w:rPr>
      </w:pPr>
      <w:r>
        <w:rPr>
          <w:sz w:val="18"/>
          <w:szCs w:val="18"/>
          <w:lang w:eastAsia="ar-SA"/>
        </w:rPr>
        <w:t>7.   Wykonawca przedstawiając ww. dokumenty powinien przekazać je w sposób nienaruszający przepisów dotyczących ochrony danych osobowych (tj. dokumenty powinny mieć odpowiednio zanonimizowane dane, które nie są niezbędne  do potwierdzenia formy zatrudnienia np. w zakresie adresu osoby fizycznej, jej wynagrodzenia itp.).</w:t>
      </w:r>
    </w:p>
    <w:p w:rsidR="00904244" w:rsidRDefault="00904244" w:rsidP="00904244">
      <w:pPr>
        <w:rPr>
          <w:sz w:val="18"/>
          <w:szCs w:val="18"/>
        </w:rPr>
      </w:pPr>
      <w:r>
        <w:rPr>
          <w:sz w:val="18"/>
          <w:szCs w:val="18"/>
          <w:lang w:bidi="pl-PL"/>
        </w:rPr>
        <w:t>8.  W przypadku uzasadnionych wątpliwości, co do przestrzegania prawa pracy przez Wykonawcę Zamawiający może zwrócić się o przeprowadzenie kontroli przez Państwową Inspekcję Pracy.</w:t>
      </w:r>
    </w:p>
    <w:p w:rsidR="00904244" w:rsidRPr="00904244" w:rsidRDefault="00904244" w:rsidP="00904244">
      <w:pPr>
        <w:pStyle w:val="Akapitzlist"/>
        <w:spacing w:after="41"/>
        <w:ind w:right="50"/>
        <w:rPr>
          <w:sz w:val="18"/>
          <w:szCs w:val="18"/>
        </w:rPr>
      </w:pPr>
    </w:p>
    <w:p w:rsidR="00904244" w:rsidRDefault="00904244" w:rsidP="00904244">
      <w:pPr>
        <w:pStyle w:val="Akapitzlist"/>
        <w:spacing w:after="120" w:line="240" w:lineRule="auto"/>
        <w:ind w:left="0" w:right="11"/>
        <w:jc w:val="center"/>
        <w:rPr>
          <w:rFonts w:ascii="Times New Roman" w:hAnsi="Times New Roman" w:cs="Times New Roman"/>
          <w:b/>
          <w:sz w:val="18"/>
          <w:szCs w:val="18"/>
        </w:rPr>
      </w:pPr>
      <w:r>
        <w:rPr>
          <w:rFonts w:ascii="Times New Roman" w:hAnsi="Times New Roman" w:cs="Times New Roman"/>
          <w:b/>
          <w:sz w:val="18"/>
          <w:szCs w:val="18"/>
        </w:rPr>
        <w:t>§3</w:t>
      </w:r>
    </w:p>
    <w:p w:rsidR="00904244" w:rsidRDefault="00904244" w:rsidP="00904244">
      <w:pPr>
        <w:pStyle w:val="Akapitzlist"/>
        <w:spacing w:after="120" w:line="240" w:lineRule="auto"/>
        <w:ind w:left="0" w:right="11"/>
        <w:jc w:val="center"/>
        <w:rPr>
          <w:rFonts w:ascii="Times New Roman" w:hAnsi="Times New Roman" w:cs="Times New Roman"/>
          <w:b/>
          <w:sz w:val="18"/>
          <w:szCs w:val="18"/>
        </w:rPr>
      </w:pPr>
    </w:p>
    <w:p w:rsidR="00904244" w:rsidRPr="00DF1375" w:rsidRDefault="00904244" w:rsidP="00904244">
      <w:pPr>
        <w:pStyle w:val="Akapitzlist"/>
        <w:numPr>
          <w:ilvl w:val="0"/>
          <w:numId w:val="1"/>
        </w:numPr>
        <w:spacing w:after="120" w:line="240" w:lineRule="auto"/>
        <w:ind w:left="425" w:right="96" w:hanging="357"/>
        <w:jc w:val="both"/>
        <w:rPr>
          <w:rFonts w:ascii="Times New Roman" w:hAnsi="Times New Roman" w:cs="Times New Roman"/>
          <w:color w:val="000000"/>
          <w:sz w:val="18"/>
          <w:szCs w:val="18"/>
        </w:rPr>
      </w:pPr>
      <w:r w:rsidRPr="00C11A90">
        <w:rPr>
          <w:rFonts w:ascii="Times New Roman" w:hAnsi="Times New Roman" w:cs="Times New Roman"/>
          <w:b/>
          <w:sz w:val="18"/>
          <w:szCs w:val="18"/>
        </w:rPr>
        <w:t>Wykonawca oświadcza, iż c</w:t>
      </w:r>
      <w:r>
        <w:rPr>
          <w:rFonts w:ascii="Times New Roman" w:hAnsi="Times New Roman" w:cs="Times New Roman"/>
          <w:b/>
          <w:sz w:val="18"/>
          <w:szCs w:val="18"/>
        </w:rPr>
        <w:t xml:space="preserve">ena dziennego </w:t>
      </w:r>
      <w:r w:rsidRPr="00C11A90">
        <w:rPr>
          <w:rFonts w:ascii="Times New Roman" w:hAnsi="Times New Roman" w:cs="Times New Roman"/>
          <w:b/>
          <w:sz w:val="18"/>
          <w:szCs w:val="18"/>
        </w:rPr>
        <w:t xml:space="preserve">kosztu pobytu </w:t>
      </w:r>
      <w:r w:rsidR="00306965">
        <w:rPr>
          <w:rFonts w:ascii="Times New Roman" w:hAnsi="Times New Roman" w:cs="Times New Roman"/>
          <w:b/>
          <w:sz w:val="18"/>
          <w:szCs w:val="18"/>
        </w:rPr>
        <w:t>(1) jednej</w:t>
      </w:r>
      <w:r w:rsidRPr="00C11A90">
        <w:rPr>
          <w:rFonts w:ascii="Times New Roman" w:hAnsi="Times New Roman" w:cs="Times New Roman"/>
          <w:b/>
          <w:sz w:val="18"/>
          <w:szCs w:val="18"/>
        </w:rPr>
        <w:t xml:space="preserve"> osoby w schronisku z </w:t>
      </w:r>
      <w:r>
        <w:rPr>
          <w:rFonts w:ascii="Times New Roman" w:hAnsi="Times New Roman" w:cs="Times New Roman"/>
          <w:b/>
          <w:sz w:val="18"/>
          <w:szCs w:val="18"/>
        </w:rPr>
        <w:t xml:space="preserve">całodobowym </w:t>
      </w:r>
      <w:r w:rsidRPr="00C11A90">
        <w:rPr>
          <w:rFonts w:ascii="Times New Roman" w:hAnsi="Times New Roman" w:cs="Times New Roman"/>
          <w:b/>
          <w:sz w:val="18"/>
          <w:szCs w:val="18"/>
        </w:rPr>
        <w:t>wyżywieniem uwzględnia wzrost minimalnego wynagrodzenia w cał</w:t>
      </w:r>
      <w:r>
        <w:rPr>
          <w:rFonts w:ascii="Times New Roman" w:hAnsi="Times New Roman" w:cs="Times New Roman"/>
          <w:b/>
          <w:sz w:val="18"/>
          <w:szCs w:val="18"/>
        </w:rPr>
        <w:t>ym 2026</w:t>
      </w:r>
      <w:r w:rsidRPr="00DF1375">
        <w:rPr>
          <w:rFonts w:ascii="Times New Roman" w:hAnsi="Times New Roman" w:cs="Times New Roman"/>
          <w:b/>
          <w:sz w:val="18"/>
          <w:szCs w:val="18"/>
        </w:rPr>
        <w:t xml:space="preserve"> </w:t>
      </w:r>
      <w:r w:rsidRPr="00C11A90">
        <w:rPr>
          <w:rFonts w:ascii="Times New Roman" w:hAnsi="Times New Roman" w:cs="Times New Roman"/>
          <w:b/>
          <w:sz w:val="18"/>
          <w:szCs w:val="18"/>
        </w:rPr>
        <w:t xml:space="preserve">roku </w:t>
      </w:r>
      <w:r>
        <w:rPr>
          <w:rFonts w:ascii="Times New Roman" w:hAnsi="Times New Roman" w:cs="Times New Roman"/>
          <w:b/>
          <w:sz w:val="18"/>
          <w:szCs w:val="18"/>
        </w:rPr>
        <w:t>.</w:t>
      </w:r>
    </w:p>
    <w:p w:rsidR="00904244" w:rsidRPr="00C11A90" w:rsidRDefault="00904244" w:rsidP="00904244">
      <w:pPr>
        <w:pStyle w:val="Akapitzlist"/>
        <w:spacing w:after="120" w:line="240" w:lineRule="auto"/>
        <w:ind w:left="425" w:right="96"/>
        <w:jc w:val="both"/>
        <w:rPr>
          <w:rFonts w:ascii="Times New Roman" w:hAnsi="Times New Roman" w:cs="Times New Roman"/>
          <w:color w:val="000000"/>
          <w:sz w:val="18"/>
          <w:szCs w:val="18"/>
        </w:rPr>
      </w:pPr>
    </w:p>
    <w:p w:rsidR="00904244" w:rsidRPr="00DF1375" w:rsidRDefault="00904244" w:rsidP="00904244">
      <w:pPr>
        <w:pStyle w:val="Akapitzlist"/>
        <w:numPr>
          <w:ilvl w:val="0"/>
          <w:numId w:val="1"/>
        </w:numPr>
        <w:spacing w:after="120" w:line="240" w:lineRule="auto"/>
        <w:ind w:left="425" w:right="96" w:hanging="357"/>
        <w:jc w:val="both"/>
        <w:rPr>
          <w:rFonts w:ascii="Times New Roman" w:hAnsi="Times New Roman" w:cs="Times New Roman"/>
          <w:color w:val="000000"/>
          <w:sz w:val="18"/>
          <w:szCs w:val="18"/>
        </w:rPr>
      </w:pPr>
      <w:r w:rsidRPr="00DF1375">
        <w:rPr>
          <w:rFonts w:ascii="Times New Roman" w:hAnsi="Times New Roman" w:cs="Times New Roman"/>
          <w:sz w:val="18"/>
          <w:szCs w:val="18"/>
        </w:rPr>
        <w:t xml:space="preserve">Dzienny koszt pobytu </w:t>
      </w:r>
      <w:r w:rsidR="00306965">
        <w:rPr>
          <w:rFonts w:ascii="Times New Roman" w:hAnsi="Times New Roman" w:cs="Times New Roman"/>
          <w:sz w:val="18"/>
          <w:szCs w:val="18"/>
        </w:rPr>
        <w:t>(1) jednej</w:t>
      </w:r>
      <w:r w:rsidRPr="00DF1375">
        <w:rPr>
          <w:rFonts w:ascii="Times New Roman" w:hAnsi="Times New Roman" w:cs="Times New Roman"/>
          <w:sz w:val="18"/>
          <w:szCs w:val="18"/>
        </w:rPr>
        <w:t xml:space="preserve"> osoby w schronisku z wyżywieniem ustala się na kwotę </w:t>
      </w:r>
      <w:r w:rsidRPr="00DF1375">
        <w:rPr>
          <w:rFonts w:ascii="Times New Roman" w:hAnsi="Times New Roman" w:cs="Times New Roman"/>
          <w:noProof/>
          <w:sz w:val="18"/>
          <w:szCs w:val="18"/>
          <w:lang w:eastAsia="pl-PL"/>
        </w:rPr>
        <w:t>…………………….</w:t>
      </w:r>
      <w:r w:rsidRPr="00DF1375">
        <w:rPr>
          <w:rFonts w:ascii="Times New Roman" w:hAnsi="Times New Roman" w:cs="Times New Roman"/>
          <w:sz w:val="18"/>
          <w:szCs w:val="18"/>
        </w:rPr>
        <w:t xml:space="preserve"> złotych brutto </w:t>
      </w:r>
      <w:r w:rsidRPr="00DF1375">
        <w:rPr>
          <w:rFonts w:ascii="Times New Roman" w:hAnsi="Times New Roman" w:cs="Times New Roman"/>
          <w:noProof/>
          <w:sz w:val="18"/>
          <w:szCs w:val="18"/>
          <w:lang w:eastAsia="pl-PL"/>
        </w:rPr>
        <w:t>(</w:t>
      </w:r>
      <w:r w:rsidRPr="00DF1375">
        <w:rPr>
          <w:rFonts w:ascii="Times New Roman" w:hAnsi="Times New Roman" w:cs="Times New Roman"/>
          <w:sz w:val="18"/>
          <w:szCs w:val="18"/>
        </w:rPr>
        <w:t>słownie: ………………………………..).</w:t>
      </w:r>
    </w:p>
    <w:p w:rsidR="00904244" w:rsidRDefault="00904244" w:rsidP="00904244">
      <w:pPr>
        <w:numPr>
          <w:ilvl w:val="0"/>
          <w:numId w:val="1"/>
        </w:numPr>
        <w:spacing w:after="120" w:line="259" w:lineRule="auto"/>
        <w:ind w:left="425" w:right="14"/>
        <w:rPr>
          <w:sz w:val="18"/>
          <w:szCs w:val="18"/>
        </w:rPr>
      </w:pPr>
      <w:r>
        <w:rPr>
          <w:sz w:val="18"/>
          <w:szCs w:val="18"/>
        </w:rPr>
        <w:t xml:space="preserve">Ustala się dzienną stawkę za utrzymanie w gotowości </w:t>
      </w:r>
      <w:r w:rsidR="00306965">
        <w:rPr>
          <w:sz w:val="18"/>
          <w:szCs w:val="18"/>
        </w:rPr>
        <w:t>(</w:t>
      </w:r>
      <w:r>
        <w:rPr>
          <w:sz w:val="18"/>
          <w:szCs w:val="18"/>
        </w:rPr>
        <w:t>1</w:t>
      </w:r>
      <w:r w:rsidR="00306965">
        <w:rPr>
          <w:sz w:val="18"/>
          <w:szCs w:val="18"/>
        </w:rPr>
        <w:t>) jednego</w:t>
      </w:r>
      <w:r>
        <w:rPr>
          <w:sz w:val="18"/>
          <w:szCs w:val="18"/>
        </w:rPr>
        <w:t xml:space="preserve"> miejsca w schronisku w kwocie ……………. złotych brutto (słownie: …………….. złotych i ……………  groszy).</w:t>
      </w:r>
    </w:p>
    <w:p w:rsidR="00904244" w:rsidRDefault="00904244" w:rsidP="00904244">
      <w:pPr>
        <w:numPr>
          <w:ilvl w:val="0"/>
          <w:numId w:val="1"/>
        </w:numPr>
        <w:spacing w:after="120" w:line="259" w:lineRule="auto"/>
        <w:ind w:left="425" w:right="14"/>
        <w:rPr>
          <w:sz w:val="18"/>
          <w:szCs w:val="18"/>
        </w:rPr>
      </w:pPr>
      <w:r>
        <w:rPr>
          <w:sz w:val="18"/>
          <w:szCs w:val="18"/>
        </w:rPr>
        <w:t xml:space="preserve">Rozliczenie usług przez Wykonawcę następować będzie co miesiąc w terminie do 10 dnia następnego miesiąca,  z wyłączeniem miesiąca grudnia 2026 roku, za który rozliczenie nastąpi </w:t>
      </w:r>
      <w:r>
        <w:rPr>
          <w:b/>
          <w:sz w:val="18"/>
          <w:szCs w:val="18"/>
        </w:rPr>
        <w:t>do 30 grudnia 2026</w:t>
      </w:r>
      <w:r>
        <w:rPr>
          <w:sz w:val="18"/>
          <w:szCs w:val="18"/>
        </w:rPr>
        <w:t xml:space="preserve"> r. </w:t>
      </w:r>
    </w:p>
    <w:p w:rsidR="00904244" w:rsidRPr="00B3717B" w:rsidRDefault="00904244" w:rsidP="00904244">
      <w:pPr>
        <w:numPr>
          <w:ilvl w:val="0"/>
          <w:numId w:val="1"/>
        </w:numPr>
        <w:spacing w:after="120" w:line="259" w:lineRule="auto"/>
        <w:ind w:left="425" w:right="14"/>
        <w:rPr>
          <w:b/>
          <w:sz w:val="18"/>
          <w:szCs w:val="18"/>
        </w:rPr>
      </w:pPr>
      <w:r w:rsidRPr="00B3717B">
        <w:rPr>
          <w:b/>
          <w:sz w:val="18"/>
          <w:szCs w:val="18"/>
        </w:rPr>
        <w:t>Zamawiający zobowiązuje się do pokrywania kosztów pobytu osób skierowanych wyłącznie za czas faktycznego przebywania                            w schronisku.</w:t>
      </w:r>
    </w:p>
    <w:p w:rsidR="00904244" w:rsidRDefault="00904244" w:rsidP="00904244">
      <w:pPr>
        <w:numPr>
          <w:ilvl w:val="0"/>
          <w:numId w:val="1"/>
        </w:numPr>
        <w:spacing w:after="120" w:line="259" w:lineRule="auto"/>
        <w:ind w:left="425" w:right="14"/>
        <w:rPr>
          <w:sz w:val="18"/>
          <w:szCs w:val="18"/>
        </w:rPr>
      </w:pPr>
      <w:r>
        <w:rPr>
          <w:sz w:val="18"/>
          <w:szCs w:val="18"/>
        </w:rPr>
        <w:t>Podstawą rozliczenia będzie wystawiona faktura VAT, nota księgowa lub rachunek wraz z załączonym imiennym wykazem osób objętych schronieniem i ilością dni udzielonego schronienia.</w:t>
      </w:r>
    </w:p>
    <w:p w:rsidR="00904244" w:rsidRDefault="00904244" w:rsidP="00904244">
      <w:pPr>
        <w:numPr>
          <w:ilvl w:val="0"/>
          <w:numId w:val="1"/>
        </w:numPr>
        <w:spacing w:after="120" w:line="259" w:lineRule="auto"/>
        <w:ind w:left="425" w:right="96"/>
        <w:rPr>
          <w:sz w:val="18"/>
          <w:szCs w:val="18"/>
        </w:rPr>
      </w:pPr>
      <w:r>
        <w:rPr>
          <w:sz w:val="18"/>
          <w:szCs w:val="18"/>
        </w:rPr>
        <w:t>Kwota odpłatności za pobyt w placówce jest naliczana za faktycznie zrealizowany pobyt osoby w placówce. Koszt jest obliczany jako iloczyn ilości dni pobytu oraz stawki dziennej, o której mowa w ust 1 niniejszego paragrafu.</w:t>
      </w:r>
    </w:p>
    <w:p w:rsidR="00904244" w:rsidRDefault="00904244" w:rsidP="00904244">
      <w:pPr>
        <w:pStyle w:val="Akapitzlist"/>
        <w:numPr>
          <w:ilvl w:val="0"/>
          <w:numId w:val="1"/>
        </w:numPr>
        <w:spacing w:after="120"/>
        <w:ind w:left="425" w:right="14"/>
        <w:jc w:val="both"/>
        <w:rPr>
          <w:rFonts w:ascii="Times New Roman" w:hAnsi="Times New Roman" w:cs="Times New Roman"/>
          <w:sz w:val="18"/>
          <w:szCs w:val="18"/>
        </w:rPr>
      </w:pPr>
      <w:r w:rsidRPr="00B3717B">
        <w:rPr>
          <w:rFonts w:ascii="Times New Roman" w:hAnsi="Times New Roman" w:cs="Times New Roman"/>
          <w:b/>
          <w:sz w:val="18"/>
          <w:szCs w:val="18"/>
        </w:rPr>
        <w:t>Opłatę miesięczną za utrzymanie gotowoś</w:t>
      </w:r>
      <w:r>
        <w:rPr>
          <w:rFonts w:ascii="Times New Roman" w:hAnsi="Times New Roman" w:cs="Times New Roman"/>
          <w:b/>
          <w:sz w:val="18"/>
          <w:szCs w:val="18"/>
        </w:rPr>
        <w:t>ci miejsca w schronisku stanowi</w:t>
      </w:r>
      <w:r w:rsidRPr="00B3717B">
        <w:rPr>
          <w:rFonts w:ascii="Times New Roman" w:hAnsi="Times New Roman" w:cs="Times New Roman"/>
          <w:b/>
          <w:sz w:val="18"/>
          <w:szCs w:val="18"/>
        </w:rPr>
        <w:t xml:space="preserve"> iloczyn stawki dzie</w:t>
      </w:r>
      <w:r>
        <w:rPr>
          <w:rFonts w:ascii="Times New Roman" w:hAnsi="Times New Roman" w:cs="Times New Roman"/>
          <w:b/>
          <w:sz w:val="18"/>
          <w:szCs w:val="18"/>
        </w:rPr>
        <w:t>nnej, o której mowa  w pkt 3</w:t>
      </w:r>
      <w:r w:rsidRPr="00B3717B">
        <w:rPr>
          <w:rFonts w:ascii="Times New Roman" w:hAnsi="Times New Roman" w:cs="Times New Roman"/>
          <w:b/>
          <w:sz w:val="18"/>
          <w:szCs w:val="18"/>
        </w:rPr>
        <w:t xml:space="preserve"> </w:t>
      </w:r>
      <w:r>
        <w:rPr>
          <w:rFonts w:ascii="Times New Roman" w:hAnsi="Times New Roman" w:cs="Times New Roman"/>
          <w:b/>
          <w:sz w:val="18"/>
          <w:szCs w:val="18"/>
        </w:rPr>
        <w:t>niniejszego paragrafu i ilość</w:t>
      </w:r>
      <w:r w:rsidRPr="00B3717B">
        <w:rPr>
          <w:rFonts w:ascii="Times New Roman" w:hAnsi="Times New Roman" w:cs="Times New Roman"/>
          <w:b/>
          <w:sz w:val="18"/>
          <w:szCs w:val="18"/>
        </w:rPr>
        <w:t xml:space="preserve"> dni gotowości w danym miesiącu</w:t>
      </w:r>
      <w:r>
        <w:rPr>
          <w:rFonts w:ascii="Times New Roman" w:hAnsi="Times New Roman" w:cs="Times New Roman"/>
          <w:b/>
          <w:sz w:val="18"/>
          <w:szCs w:val="18"/>
        </w:rPr>
        <w:t xml:space="preserve"> kalendarzowym</w:t>
      </w:r>
      <w:r>
        <w:rPr>
          <w:rFonts w:ascii="Times New Roman" w:hAnsi="Times New Roman" w:cs="Times New Roman"/>
          <w:sz w:val="18"/>
          <w:szCs w:val="18"/>
        </w:rPr>
        <w:t>.</w:t>
      </w:r>
    </w:p>
    <w:p w:rsidR="00904244" w:rsidRDefault="00904244" w:rsidP="00904244">
      <w:pPr>
        <w:pStyle w:val="Akapitzlist"/>
        <w:numPr>
          <w:ilvl w:val="0"/>
          <w:numId w:val="1"/>
        </w:numPr>
        <w:spacing w:after="120"/>
        <w:ind w:left="425" w:right="14"/>
        <w:jc w:val="both"/>
        <w:rPr>
          <w:rFonts w:ascii="Times New Roman" w:hAnsi="Times New Roman" w:cs="Times New Roman"/>
          <w:sz w:val="18"/>
          <w:szCs w:val="18"/>
        </w:rPr>
      </w:pPr>
      <w:r>
        <w:rPr>
          <w:rFonts w:ascii="Times New Roman" w:hAnsi="Times New Roman" w:cs="Times New Roman"/>
          <w:sz w:val="18"/>
          <w:szCs w:val="18"/>
        </w:rPr>
        <w:t xml:space="preserve">Opłata za utrzymanie miejsca w gotowości jest stosowana w sytuacji niewykorzystania z zabezpieczonego dla potrzeb  </w:t>
      </w:r>
      <w:r w:rsidRPr="00904244">
        <w:rPr>
          <w:rFonts w:ascii="Times New Roman" w:hAnsi="Times New Roman" w:cs="Times New Roman"/>
          <w:sz w:val="18"/>
          <w:szCs w:val="18"/>
        </w:rPr>
        <w:t>Ośrodka</w:t>
      </w:r>
      <w:r>
        <w:rPr>
          <w:rFonts w:ascii="Times New Roman" w:hAnsi="Times New Roman" w:cs="Times New Roman"/>
          <w:sz w:val="18"/>
          <w:szCs w:val="18"/>
        </w:rPr>
        <w:t xml:space="preserve">  miejsca w schronisku.</w:t>
      </w:r>
    </w:p>
    <w:p w:rsidR="00904244" w:rsidRPr="00CE42F9" w:rsidRDefault="00904244" w:rsidP="00904244">
      <w:pPr>
        <w:spacing w:after="0" w:line="240" w:lineRule="auto"/>
        <w:ind w:left="0"/>
        <w:rPr>
          <w:color w:val="000000" w:themeColor="text1"/>
          <w:sz w:val="18"/>
          <w:szCs w:val="18"/>
        </w:rPr>
      </w:pPr>
      <w:r>
        <w:rPr>
          <w:color w:val="000000" w:themeColor="text1"/>
          <w:sz w:val="18"/>
          <w:szCs w:val="18"/>
        </w:rPr>
        <w:t>10.</w:t>
      </w:r>
      <w:r w:rsidRPr="00CE42F9">
        <w:rPr>
          <w:color w:val="000000" w:themeColor="text1"/>
          <w:sz w:val="18"/>
          <w:szCs w:val="18"/>
        </w:rPr>
        <w:t xml:space="preserve">  </w:t>
      </w:r>
      <w:r>
        <w:rPr>
          <w:color w:val="000000" w:themeColor="text1"/>
          <w:sz w:val="18"/>
          <w:szCs w:val="18"/>
        </w:rPr>
        <w:t xml:space="preserve">  </w:t>
      </w:r>
      <w:r w:rsidRPr="00CE42F9">
        <w:rPr>
          <w:color w:val="000000" w:themeColor="text1"/>
          <w:sz w:val="18"/>
          <w:szCs w:val="18"/>
        </w:rPr>
        <w:t>W przypadku przyjęcia osoby bezdomnej do schroniska, wynagrodzenie za pozostawienie w gotowości miejsca nie będzie uiszczane w</w:t>
      </w:r>
    </w:p>
    <w:p w:rsidR="00904244" w:rsidRPr="00CE42F9" w:rsidRDefault="00904244" w:rsidP="00904244">
      <w:pPr>
        <w:spacing w:after="0" w:line="240" w:lineRule="auto"/>
        <w:ind w:left="0"/>
        <w:rPr>
          <w:color w:val="000000" w:themeColor="text1"/>
          <w:sz w:val="18"/>
          <w:szCs w:val="18"/>
        </w:rPr>
      </w:pPr>
      <w:r w:rsidRPr="00CE42F9">
        <w:rPr>
          <w:color w:val="000000" w:themeColor="text1"/>
          <w:sz w:val="18"/>
          <w:szCs w:val="18"/>
        </w:rPr>
        <w:t xml:space="preserve">       </w:t>
      </w:r>
      <w:r>
        <w:rPr>
          <w:color w:val="000000" w:themeColor="text1"/>
          <w:sz w:val="18"/>
          <w:szCs w:val="18"/>
        </w:rPr>
        <w:t xml:space="preserve">  </w:t>
      </w:r>
      <w:r w:rsidRPr="00CE42F9">
        <w:rPr>
          <w:color w:val="000000" w:themeColor="text1"/>
          <w:sz w:val="18"/>
          <w:szCs w:val="18"/>
        </w:rPr>
        <w:t>pełnej wysokości, tj. zostanie pomniejszone o czas pobytu osoby bezdomnej w schronisku. W związku z tym, kwota wskazana w</w:t>
      </w:r>
    </w:p>
    <w:p w:rsidR="00904244" w:rsidRPr="00CE42F9" w:rsidRDefault="00904244" w:rsidP="00904244">
      <w:pPr>
        <w:spacing w:after="0" w:line="240" w:lineRule="auto"/>
        <w:ind w:left="0"/>
        <w:rPr>
          <w:color w:val="000000" w:themeColor="text1"/>
          <w:sz w:val="18"/>
          <w:szCs w:val="18"/>
        </w:rPr>
      </w:pPr>
      <w:r w:rsidRPr="00CE42F9">
        <w:rPr>
          <w:color w:val="000000" w:themeColor="text1"/>
          <w:sz w:val="18"/>
          <w:szCs w:val="18"/>
        </w:rPr>
        <w:t xml:space="preserve">       </w:t>
      </w:r>
      <w:r>
        <w:rPr>
          <w:color w:val="000000" w:themeColor="text1"/>
          <w:sz w:val="18"/>
          <w:szCs w:val="18"/>
        </w:rPr>
        <w:t xml:space="preserve">  </w:t>
      </w:r>
      <w:r w:rsidRPr="00CE42F9">
        <w:rPr>
          <w:color w:val="000000" w:themeColor="text1"/>
          <w:sz w:val="18"/>
          <w:szCs w:val="18"/>
        </w:rPr>
        <w:t>ust.3 niniejszego paragrafu zostanie  proporcjonalnie pomniejszona o liczbę dni, w których osoba bezdomna przebywała w schronisku.</w:t>
      </w:r>
    </w:p>
    <w:p w:rsidR="00904244" w:rsidRPr="00AD1345" w:rsidRDefault="00904244" w:rsidP="00904244">
      <w:pPr>
        <w:spacing w:after="0" w:line="240" w:lineRule="auto"/>
        <w:ind w:left="0"/>
        <w:rPr>
          <w:color w:val="FF0000"/>
          <w:sz w:val="18"/>
          <w:szCs w:val="18"/>
        </w:rPr>
      </w:pPr>
    </w:p>
    <w:p w:rsidR="00C7356B" w:rsidRDefault="00904244" w:rsidP="00C7356B">
      <w:pPr>
        <w:spacing w:after="0" w:line="240" w:lineRule="auto"/>
        <w:ind w:left="0" w:right="14"/>
        <w:rPr>
          <w:sz w:val="18"/>
          <w:szCs w:val="18"/>
        </w:rPr>
      </w:pPr>
      <w:r w:rsidRPr="00CE42F9">
        <w:rPr>
          <w:sz w:val="18"/>
          <w:szCs w:val="18"/>
        </w:rPr>
        <w:t>11.</w:t>
      </w:r>
      <w:r>
        <w:rPr>
          <w:sz w:val="18"/>
          <w:szCs w:val="18"/>
        </w:rPr>
        <w:t xml:space="preserve">   </w:t>
      </w:r>
      <w:r w:rsidR="00C7356B" w:rsidRPr="00CE42F9">
        <w:rPr>
          <w:sz w:val="18"/>
          <w:szCs w:val="18"/>
        </w:rPr>
        <w:t>Wykonawca wystawi fakturę. notę księgową lub rachunek wskazując</w:t>
      </w:r>
      <w:r w:rsidR="00C7356B">
        <w:rPr>
          <w:sz w:val="18"/>
          <w:szCs w:val="18"/>
        </w:rPr>
        <w:t xml:space="preserve"> poniższe </w:t>
      </w:r>
      <w:r w:rsidR="00C7356B" w:rsidRPr="00CE42F9">
        <w:rPr>
          <w:sz w:val="18"/>
          <w:szCs w:val="18"/>
        </w:rPr>
        <w:t xml:space="preserve"> dane</w:t>
      </w:r>
      <w:r w:rsidR="00C7356B">
        <w:rPr>
          <w:sz w:val="18"/>
          <w:szCs w:val="18"/>
        </w:rPr>
        <w:t xml:space="preserve">:       </w:t>
      </w:r>
    </w:p>
    <w:p w:rsidR="00306965" w:rsidRDefault="00904244" w:rsidP="00C7356B">
      <w:pPr>
        <w:ind w:left="1771" w:right="5277" w:hanging="1022"/>
        <w:rPr>
          <w:sz w:val="18"/>
          <w:szCs w:val="18"/>
        </w:rPr>
      </w:pPr>
      <w:r>
        <w:rPr>
          <w:sz w:val="18"/>
          <w:szCs w:val="18"/>
        </w:rPr>
        <w:t xml:space="preserve"> </w:t>
      </w:r>
      <w:r w:rsidR="00C7356B">
        <w:rPr>
          <w:sz w:val="18"/>
          <w:szCs w:val="18"/>
        </w:rPr>
        <w:tab/>
      </w:r>
    </w:p>
    <w:p w:rsidR="00C7356B" w:rsidRPr="00CB4459" w:rsidRDefault="00C7356B" w:rsidP="00C7356B">
      <w:pPr>
        <w:ind w:left="1771" w:right="5277" w:hanging="1022"/>
        <w:rPr>
          <w:szCs w:val="24"/>
        </w:rPr>
      </w:pPr>
      <w:bookmarkStart w:id="0" w:name="_GoBack"/>
      <w:bookmarkEnd w:id="0"/>
      <w:r w:rsidRPr="00C7356B">
        <w:rPr>
          <w:b/>
          <w:szCs w:val="24"/>
        </w:rPr>
        <w:lastRenderedPageBreak/>
        <w:t>nabywca:</w:t>
      </w:r>
      <w:r w:rsidRPr="00CB4459">
        <w:rPr>
          <w:szCs w:val="24"/>
        </w:rPr>
        <w:t xml:space="preserve"> Gmina Leśna </w:t>
      </w:r>
    </w:p>
    <w:p w:rsidR="00C7356B" w:rsidRPr="00CB4459" w:rsidRDefault="00C7356B" w:rsidP="00C7356B">
      <w:pPr>
        <w:ind w:left="1771" w:right="5277" w:hanging="1022"/>
        <w:rPr>
          <w:szCs w:val="24"/>
        </w:rPr>
      </w:pPr>
      <w:r w:rsidRPr="00CB4459">
        <w:rPr>
          <w:szCs w:val="24"/>
        </w:rPr>
        <w:t xml:space="preserve">                ul. Rynek 19</w:t>
      </w:r>
    </w:p>
    <w:p w:rsidR="00C7356B" w:rsidRPr="00CB4459" w:rsidRDefault="00C7356B" w:rsidP="00C7356B">
      <w:pPr>
        <w:spacing w:after="119" w:line="259" w:lineRule="auto"/>
        <w:ind w:left="1771" w:right="50"/>
        <w:rPr>
          <w:szCs w:val="24"/>
        </w:rPr>
      </w:pPr>
      <w:r w:rsidRPr="00CB4459">
        <w:rPr>
          <w:szCs w:val="24"/>
        </w:rPr>
        <w:t>59-820 Leśna</w:t>
      </w:r>
    </w:p>
    <w:p w:rsidR="00C7356B" w:rsidRPr="00CB4459" w:rsidRDefault="00C7356B" w:rsidP="00C7356B">
      <w:pPr>
        <w:spacing w:after="429"/>
        <w:ind w:left="1757" w:right="50"/>
        <w:rPr>
          <w:szCs w:val="24"/>
        </w:rPr>
      </w:pPr>
      <w:r w:rsidRPr="00CB4459">
        <w:rPr>
          <w:szCs w:val="24"/>
        </w:rPr>
        <w:t>NIP 613-000-48-50</w:t>
      </w:r>
    </w:p>
    <w:p w:rsidR="00AF61B9" w:rsidRDefault="00C7356B" w:rsidP="00C7356B">
      <w:pPr>
        <w:ind w:left="1763" w:right="2635" w:hanging="6"/>
        <w:rPr>
          <w:szCs w:val="24"/>
        </w:rPr>
      </w:pPr>
      <w:r w:rsidRPr="00C7356B">
        <w:rPr>
          <w:b/>
          <w:szCs w:val="24"/>
        </w:rPr>
        <w:t xml:space="preserve">odbiorca: </w:t>
      </w:r>
      <w:r w:rsidRPr="00CB4459">
        <w:rPr>
          <w:szCs w:val="24"/>
        </w:rPr>
        <w:t xml:space="preserve">Miejsko Gminny Ośrodek Pomocy Społecznej </w:t>
      </w:r>
      <w:r w:rsidR="00AF61B9">
        <w:rPr>
          <w:szCs w:val="24"/>
        </w:rPr>
        <w:t>w Leśnej</w:t>
      </w:r>
      <w:r w:rsidRPr="00CB4459">
        <w:rPr>
          <w:szCs w:val="24"/>
        </w:rPr>
        <w:t xml:space="preserve"> </w:t>
      </w:r>
    </w:p>
    <w:p w:rsidR="00C7356B" w:rsidRPr="00CB4459" w:rsidRDefault="00C7356B" w:rsidP="00C7356B">
      <w:pPr>
        <w:ind w:left="1763" w:right="2635" w:hanging="6"/>
        <w:rPr>
          <w:szCs w:val="24"/>
        </w:rPr>
      </w:pPr>
      <w:r w:rsidRPr="00CB4459">
        <w:rPr>
          <w:szCs w:val="24"/>
        </w:rPr>
        <w:t>ul.</w:t>
      </w:r>
      <w:r>
        <w:rPr>
          <w:szCs w:val="24"/>
        </w:rPr>
        <w:t xml:space="preserve"> </w:t>
      </w:r>
      <w:r w:rsidRPr="00CB4459">
        <w:rPr>
          <w:szCs w:val="24"/>
        </w:rPr>
        <w:t>Tadeusza Kościuszki 7</w:t>
      </w:r>
    </w:p>
    <w:p w:rsidR="00C7356B" w:rsidRPr="00C7356B" w:rsidRDefault="00AF61B9" w:rsidP="00C7356B">
      <w:pPr>
        <w:pStyle w:val="Akapitzlist"/>
        <w:numPr>
          <w:ilvl w:val="1"/>
          <w:numId w:val="16"/>
        </w:numPr>
        <w:spacing w:after="0"/>
        <w:ind w:right="50"/>
        <w:rPr>
          <w:szCs w:val="24"/>
        </w:rPr>
      </w:pPr>
      <w:r>
        <w:rPr>
          <w:szCs w:val="24"/>
        </w:rPr>
        <w:t>Leśna</w:t>
      </w:r>
    </w:p>
    <w:p w:rsidR="00904244" w:rsidRDefault="00904244" w:rsidP="00904244">
      <w:pPr>
        <w:spacing w:after="0" w:line="240" w:lineRule="auto"/>
        <w:ind w:left="0" w:right="14"/>
        <w:rPr>
          <w:sz w:val="18"/>
          <w:szCs w:val="18"/>
        </w:rPr>
      </w:pPr>
    </w:p>
    <w:p w:rsidR="00C7356B" w:rsidRPr="00623597" w:rsidRDefault="00C7356B" w:rsidP="00C7356B">
      <w:pPr>
        <w:spacing w:after="360" w:line="256" w:lineRule="auto"/>
        <w:ind w:left="142" w:right="11"/>
        <w:rPr>
          <w:sz w:val="18"/>
          <w:szCs w:val="18"/>
        </w:rPr>
      </w:pPr>
      <w:r>
        <w:rPr>
          <w:sz w:val="18"/>
          <w:szCs w:val="18"/>
        </w:rPr>
        <w:t>12.  Płatność dokonywana będzie przelewem na rachunek bankowy Wykonawcy wskazany na fakturze, nocie księgowej lub rachunku                       w terminie do 14 dni licząc od daty doręczenia Zamawiającemu prawidłowo wystawionej faktury, noty księgowej lub rachunku.</w:t>
      </w:r>
    </w:p>
    <w:p w:rsidR="00904244" w:rsidRPr="00CE42F9" w:rsidRDefault="00904244" w:rsidP="00904244">
      <w:pPr>
        <w:spacing w:after="0" w:line="240" w:lineRule="auto"/>
        <w:ind w:left="0" w:right="14"/>
        <w:rPr>
          <w:sz w:val="18"/>
          <w:szCs w:val="18"/>
        </w:rPr>
      </w:pPr>
    </w:p>
    <w:p w:rsidR="00C7356B" w:rsidRDefault="00C7356B" w:rsidP="00C7356B">
      <w:pPr>
        <w:spacing w:after="120" w:line="240" w:lineRule="auto"/>
        <w:ind w:left="4248" w:right="11" w:firstLine="708"/>
        <w:rPr>
          <w:b/>
          <w:sz w:val="18"/>
          <w:szCs w:val="18"/>
        </w:rPr>
      </w:pPr>
      <w:r>
        <w:rPr>
          <w:b/>
          <w:sz w:val="18"/>
          <w:szCs w:val="18"/>
        </w:rPr>
        <w:t>§4</w:t>
      </w:r>
    </w:p>
    <w:p w:rsidR="00C7356B" w:rsidRDefault="00C7356B" w:rsidP="00C7356B">
      <w:pPr>
        <w:pStyle w:val="Tekstpodstawowy"/>
        <w:numPr>
          <w:ilvl w:val="0"/>
          <w:numId w:val="2"/>
        </w:numPr>
        <w:spacing w:after="120"/>
        <w:ind w:left="425" w:hanging="425"/>
        <w:jc w:val="both"/>
        <w:textAlignment w:val="auto"/>
        <w:rPr>
          <w:sz w:val="18"/>
          <w:szCs w:val="18"/>
        </w:rPr>
      </w:pPr>
      <w:r>
        <w:rPr>
          <w:b/>
          <w:sz w:val="18"/>
          <w:szCs w:val="18"/>
        </w:rPr>
        <w:t xml:space="preserve">Umowa zostaje zawarta na czas określony tj. od </w:t>
      </w:r>
      <w:r w:rsidR="00AF61B9">
        <w:rPr>
          <w:b/>
          <w:sz w:val="18"/>
          <w:szCs w:val="18"/>
        </w:rPr>
        <w:t>0</w:t>
      </w:r>
      <w:r>
        <w:rPr>
          <w:b/>
          <w:sz w:val="18"/>
          <w:szCs w:val="18"/>
        </w:rPr>
        <w:t>1 stycznia 2026  roku do 31 grudnia 2026 roku</w:t>
      </w:r>
      <w:r>
        <w:rPr>
          <w:sz w:val="18"/>
          <w:szCs w:val="18"/>
        </w:rPr>
        <w:t>.</w:t>
      </w:r>
    </w:p>
    <w:p w:rsidR="00C7356B" w:rsidRDefault="00C7356B" w:rsidP="00C7356B">
      <w:pPr>
        <w:pStyle w:val="Tekstpodstawowy"/>
        <w:numPr>
          <w:ilvl w:val="0"/>
          <w:numId w:val="2"/>
        </w:numPr>
        <w:spacing w:after="120"/>
        <w:ind w:left="425" w:hanging="425"/>
        <w:jc w:val="both"/>
        <w:textAlignment w:val="auto"/>
        <w:rPr>
          <w:color w:val="000000" w:themeColor="text1"/>
          <w:sz w:val="18"/>
          <w:szCs w:val="18"/>
        </w:rPr>
      </w:pPr>
      <w:r>
        <w:rPr>
          <w:color w:val="000000" w:themeColor="text1"/>
          <w:sz w:val="18"/>
          <w:szCs w:val="18"/>
        </w:rPr>
        <w:t>W przypadku niewykonywania lub nienależytego wykonywania przez Wykonawcę przedmiotu umowy opisanego w §1 umowy,  Zamawiający  wyznaczy Wykonawcy odpowiedni termin do usunięcia stwierdzonych uchybień, z zastrzeżeniem, że jeżeli stwierdzone przez Zamawiającego uchybienia nie zostaną w wyznaczonym terminie usunięte, to wówczas Zamawiający jest uprawniony do rozwiązania umowy w trybie natychmiastowym bez zachowania okresu wypowiedzenia.</w:t>
      </w:r>
    </w:p>
    <w:p w:rsidR="00C7356B" w:rsidRDefault="00C7356B" w:rsidP="00C7356B">
      <w:pPr>
        <w:pStyle w:val="Tekstpodstawowy"/>
        <w:numPr>
          <w:ilvl w:val="0"/>
          <w:numId w:val="2"/>
        </w:numPr>
        <w:spacing w:after="120"/>
        <w:ind w:left="425" w:hanging="425"/>
        <w:jc w:val="both"/>
        <w:textAlignment w:val="auto"/>
        <w:rPr>
          <w:color w:val="000000" w:themeColor="text1"/>
          <w:sz w:val="18"/>
          <w:szCs w:val="18"/>
        </w:rPr>
      </w:pPr>
      <w:r>
        <w:rPr>
          <w:color w:val="000000" w:themeColor="text1"/>
          <w:sz w:val="18"/>
          <w:szCs w:val="18"/>
        </w:rPr>
        <w:t>Zamawiający jest uprawniony do rozwiązania umowy ze skutkiem natychmiastowym bez zachowania okresu wypowiedzenia również                 w przypadku, gdy stwierdzone przez Zamawiającego uchybienia będą się powtarzać.</w:t>
      </w:r>
    </w:p>
    <w:p w:rsidR="00C7356B" w:rsidRDefault="00C7356B" w:rsidP="00C7356B">
      <w:pPr>
        <w:pStyle w:val="Tekstpodstawowy"/>
        <w:numPr>
          <w:ilvl w:val="0"/>
          <w:numId w:val="2"/>
        </w:numPr>
        <w:spacing w:after="120"/>
        <w:ind w:left="425" w:hanging="425"/>
        <w:jc w:val="both"/>
        <w:textAlignment w:val="auto"/>
        <w:rPr>
          <w:color w:val="000000" w:themeColor="text1"/>
          <w:sz w:val="18"/>
          <w:szCs w:val="18"/>
        </w:rPr>
      </w:pPr>
      <w:r>
        <w:rPr>
          <w:color w:val="000000" w:themeColor="text1"/>
          <w:sz w:val="18"/>
          <w:szCs w:val="18"/>
        </w:rPr>
        <w:t>Zamawiający jest uprawniony do rozwiązania umowy ze skutkiem natychmiastowym bez zachowania okresu wypowiedzenia  również                 w przypadku rażącego lub uporczywego naruszania przez Wykonawcę postanowień niniejszej umowy innych niż dotyczące świadczenia schronienia przez Wykonawcę.</w:t>
      </w:r>
    </w:p>
    <w:p w:rsidR="00C7356B" w:rsidRDefault="00C7356B" w:rsidP="00C7356B">
      <w:pPr>
        <w:pStyle w:val="Nagwek2"/>
        <w:keepNext w:val="0"/>
        <w:keepLines w:val="0"/>
        <w:widowControl w:val="0"/>
        <w:spacing w:after="120" w:line="240" w:lineRule="auto"/>
        <w:ind w:left="45" w:right="142" w:hanging="11"/>
        <w:rPr>
          <w:b/>
          <w:color w:val="000000" w:themeColor="text1"/>
          <w:sz w:val="18"/>
          <w:szCs w:val="18"/>
          <w:lang w:val="pl-PL"/>
        </w:rPr>
      </w:pPr>
      <w:r>
        <w:rPr>
          <w:b/>
          <w:color w:val="000000" w:themeColor="text1"/>
          <w:sz w:val="18"/>
          <w:szCs w:val="18"/>
          <w:lang w:val="pl-PL"/>
        </w:rPr>
        <w:t>§5</w:t>
      </w:r>
    </w:p>
    <w:p w:rsidR="00C7356B" w:rsidRDefault="00C7356B" w:rsidP="00C7356B">
      <w:pPr>
        <w:pStyle w:val="Akapitzlist"/>
        <w:numPr>
          <w:ilvl w:val="0"/>
          <w:numId w:val="3"/>
        </w:num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 przypadku rozwiązania umowy przez Wykonawcę przed upływem terminu na jaki umowa została zawarta, jak również  w przypadku odstąpienia przez Wykonawcę  od umowy z przyczyn leżących po stronie Wykonawcy, Wykonawca zapłaci Zamawiającemu karę umowną w wysokości brutto 10% wartości przedmiotu umowy w kwocie ……………………………… zł</w:t>
      </w:r>
    </w:p>
    <w:p w:rsidR="00C7356B" w:rsidRDefault="00C7356B" w:rsidP="00C7356B">
      <w:pPr>
        <w:pStyle w:val="Akapitzlist"/>
        <w:numPr>
          <w:ilvl w:val="0"/>
          <w:numId w:val="3"/>
        </w:num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Wykonawca wyrażą zgodę na potrącenie kar  umownych z należnego mu wynagrodzenia.</w:t>
      </w:r>
    </w:p>
    <w:p w:rsidR="0073747F" w:rsidRDefault="0073747F" w:rsidP="0073747F">
      <w:pPr>
        <w:pStyle w:val="Akapitzlist"/>
        <w:spacing w:after="41"/>
        <w:ind w:right="50"/>
        <w:rPr>
          <w:szCs w:val="24"/>
        </w:rPr>
      </w:pPr>
    </w:p>
    <w:p w:rsidR="0073747F" w:rsidRDefault="0073747F" w:rsidP="0073747F">
      <w:pPr>
        <w:pStyle w:val="Akapitzlist"/>
        <w:spacing w:after="41"/>
        <w:ind w:right="50"/>
        <w:rPr>
          <w:szCs w:val="24"/>
        </w:rPr>
      </w:pPr>
    </w:p>
    <w:p w:rsidR="00C7356B" w:rsidRDefault="00C7356B" w:rsidP="00C7356B">
      <w:pPr>
        <w:pStyle w:val="Nagwek2"/>
        <w:keepNext w:val="0"/>
        <w:keepLines w:val="0"/>
        <w:widowControl w:val="0"/>
        <w:spacing w:after="120" w:line="240" w:lineRule="auto"/>
        <w:ind w:left="4675" w:right="142" w:firstLine="281"/>
        <w:jc w:val="both"/>
        <w:rPr>
          <w:b/>
          <w:sz w:val="18"/>
          <w:szCs w:val="18"/>
          <w:lang w:val="pl-PL"/>
        </w:rPr>
      </w:pPr>
      <w:r>
        <w:rPr>
          <w:b/>
          <w:sz w:val="18"/>
          <w:szCs w:val="18"/>
          <w:lang w:val="pl-PL"/>
        </w:rPr>
        <w:t>§6</w:t>
      </w:r>
    </w:p>
    <w:p w:rsidR="00C7356B" w:rsidRDefault="00C7356B" w:rsidP="00C7356B">
      <w:pPr>
        <w:pStyle w:val="Akapitzlist"/>
        <w:numPr>
          <w:ilvl w:val="0"/>
          <w:numId w:val="4"/>
        </w:numPr>
        <w:shd w:val="clear" w:color="auto" w:fill="FFFFFF"/>
        <w:spacing w:after="0" w:line="240" w:lineRule="auto"/>
        <w:jc w:val="both"/>
        <w:rPr>
          <w:rFonts w:ascii="Times New Roman" w:hAnsi="Times New Roman" w:cs="Times New Roman"/>
          <w:color w:val="000000" w:themeColor="text1"/>
          <w:sz w:val="18"/>
          <w:szCs w:val="18"/>
          <w:lang w:eastAsia="pl-PL"/>
        </w:rPr>
      </w:pPr>
      <w:r>
        <w:rPr>
          <w:rFonts w:ascii="Times New Roman" w:hAnsi="Times New Roman" w:cs="Times New Roman"/>
          <w:color w:val="000000" w:themeColor="text1"/>
          <w:sz w:val="18"/>
          <w:szCs w:val="18"/>
          <w:lang w:eastAsia="pl-PL"/>
        </w:rPr>
        <w:t xml:space="preserve">Na podstawie  art. 439- 455 ustawy Prawo Zamówień Publicznych (Dz.U z 2024r. </w:t>
      </w:r>
      <w:proofErr w:type="spellStart"/>
      <w:r>
        <w:rPr>
          <w:rFonts w:ascii="Times New Roman" w:hAnsi="Times New Roman" w:cs="Times New Roman"/>
          <w:color w:val="000000" w:themeColor="text1"/>
          <w:sz w:val="18"/>
          <w:szCs w:val="18"/>
          <w:lang w:eastAsia="pl-PL"/>
        </w:rPr>
        <w:t>poz</w:t>
      </w:r>
      <w:proofErr w:type="spellEnd"/>
      <w:r>
        <w:rPr>
          <w:rFonts w:ascii="Times New Roman" w:hAnsi="Times New Roman" w:cs="Times New Roman"/>
          <w:color w:val="000000" w:themeColor="text1"/>
          <w:sz w:val="18"/>
          <w:szCs w:val="18"/>
          <w:lang w:eastAsia="pl-PL"/>
        </w:rPr>
        <w:t xml:space="preserve"> 1320 ze </w:t>
      </w:r>
      <w:proofErr w:type="spellStart"/>
      <w:r>
        <w:rPr>
          <w:rFonts w:ascii="Times New Roman" w:hAnsi="Times New Roman" w:cs="Times New Roman"/>
          <w:color w:val="000000" w:themeColor="text1"/>
          <w:sz w:val="18"/>
          <w:szCs w:val="18"/>
          <w:lang w:eastAsia="pl-PL"/>
        </w:rPr>
        <w:t>zm</w:t>
      </w:r>
      <w:proofErr w:type="spellEnd"/>
      <w:r>
        <w:rPr>
          <w:rFonts w:ascii="Times New Roman" w:hAnsi="Times New Roman" w:cs="Times New Roman"/>
          <w:color w:val="000000" w:themeColor="text1"/>
          <w:sz w:val="18"/>
          <w:szCs w:val="18"/>
          <w:lang w:eastAsia="pl-PL"/>
        </w:rPr>
        <w:t>) Zamawiający dopuszcza zmiany postanowień umowy w stosunku do treści oferty, na podstawie której dokonano wyboru wykonawcy w przypadku:</w:t>
      </w:r>
    </w:p>
    <w:p w:rsidR="00C7356B" w:rsidRDefault="00C7356B" w:rsidP="00C7356B">
      <w:pPr>
        <w:pStyle w:val="Akapitzlist"/>
        <w:shd w:val="clear" w:color="auto" w:fill="FFFFFF"/>
        <w:spacing w:after="0" w:line="240" w:lineRule="auto"/>
        <w:ind w:left="405"/>
        <w:jc w:val="both"/>
        <w:rPr>
          <w:rFonts w:ascii="Times New Roman" w:hAnsi="Times New Roman" w:cs="Times New Roman"/>
          <w:color w:val="000000" w:themeColor="text1"/>
          <w:sz w:val="18"/>
          <w:szCs w:val="18"/>
          <w:lang w:eastAsia="pl-PL"/>
        </w:rPr>
      </w:pPr>
    </w:p>
    <w:p w:rsidR="00C7356B" w:rsidRDefault="00C7356B" w:rsidP="00C7356B">
      <w:pPr>
        <w:numPr>
          <w:ilvl w:val="0"/>
          <w:numId w:val="5"/>
        </w:numPr>
        <w:tabs>
          <w:tab w:val="left" w:pos="851"/>
        </w:tabs>
        <w:spacing w:after="0" w:line="240" w:lineRule="auto"/>
        <w:ind w:left="674" w:hanging="249"/>
        <w:rPr>
          <w:bCs/>
          <w:sz w:val="18"/>
          <w:szCs w:val="18"/>
        </w:rPr>
      </w:pPr>
      <w:r>
        <w:rPr>
          <w:bCs/>
          <w:sz w:val="18"/>
          <w:szCs w:val="18"/>
        </w:rPr>
        <w:t xml:space="preserve">zmiany - zwiększenia liczby osób wymagających schronienia </w:t>
      </w:r>
    </w:p>
    <w:p w:rsidR="00C7356B" w:rsidRDefault="00C7356B" w:rsidP="00C7356B">
      <w:pPr>
        <w:numPr>
          <w:ilvl w:val="0"/>
          <w:numId w:val="5"/>
        </w:numPr>
        <w:tabs>
          <w:tab w:val="left" w:pos="743"/>
          <w:tab w:val="left" w:pos="851"/>
          <w:tab w:val="num" w:pos="2007"/>
        </w:tabs>
        <w:spacing w:after="0" w:line="240" w:lineRule="auto"/>
        <w:ind w:left="674" w:hanging="249"/>
        <w:rPr>
          <w:bCs/>
          <w:sz w:val="18"/>
          <w:szCs w:val="18"/>
        </w:rPr>
      </w:pPr>
      <w:r>
        <w:rPr>
          <w:bCs/>
          <w:sz w:val="18"/>
          <w:szCs w:val="18"/>
        </w:rPr>
        <w:t>zmiany obowiązującego prawa;</w:t>
      </w:r>
    </w:p>
    <w:p w:rsidR="00C7356B" w:rsidRDefault="00C7356B" w:rsidP="00C7356B">
      <w:pPr>
        <w:numPr>
          <w:ilvl w:val="0"/>
          <w:numId w:val="5"/>
        </w:numPr>
        <w:tabs>
          <w:tab w:val="left" w:pos="743"/>
          <w:tab w:val="left" w:pos="851"/>
          <w:tab w:val="num" w:pos="2007"/>
        </w:tabs>
        <w:spacing w:after="0" w:line="240" w:lineRule="auto"/>
        <w:ind w:left="674" w:hanging="249"/>
        <w:rPr>
          <w:bCs/>
          <w:sz w:val="18"/>
          <w:szCs w:val="18"/>
        </w:rPr>
      </w:pPr>
      <w:r>
        <w:rPr>
          <w:sz w:val="18"/>
          <w:szCs w:val="18"/>
        </w:rPr>
        <w:t>ustawowej zmiany stawki podatku od towarów i usług;</w:t>
      </w:r>
    </w:p>
    <w:p w:rsidR="00C7356B" w:rsidRDefault="00C7356B" w:rsidP="00C7356B">
      <w:pPr>
        <w:numPr>
          <w:ilvl w:val="0"/>
          <w:numId w:val="5"/>
        </w:numPr>
        <w:tabs>
          <w:tab w:val="left" w:pos="743"/>
          <w:tab w:val="left" w:pos="851"/>
          <w:tab w:val="num" w:pos="2007"/>
        </w:tabs>
        <w:spacing w:after="0" w:line="240" w:lineRule="auto"/>
        <w:ind w:hanging="252"/>
        <w:rPr>
          <w:bCs/>
          <w:sz w:val="18"/>
          <w:szCs w:val="18"/>
        </w:rPr>
      </w:pPr>
      <w:r>
        <w:rPr>
          <w:bCs/>
          <w:sz w:val="18"/>
          <w:szCs w:val="18"/>
        </w:rPr>
        <w:t xml:space="preserve">zmiany </w:t>
      </w:r>
      <w:r>
        <w:rPr>
          <w:sz w:val="18"/>
          <w:szCs w:val="18"/>
        </w:rPr>
        <w:t>danych identyfikujących Wykonawcę</w:t>
      </w:r>
    </w:p>
    <w:p w:rsidR="00C7356B" w:rsidRDefault="00C7356B" w:rsidP="00C7356B">
      <w:pPr>
        <w:numPr>
          <w:ilvl w:val="0"/>
          <w:numId w:val="5"/>
        </w:numPr>
        <w:tabs>
          <w:tab w:val="left" w:pos="743"/>
          <w:tab w:val="left" w:pos="851"/>
          <w:tab w:val="num" w:pos="2007"/>
        </w:tabs>
        <w:spacing w:after="0" w:line="240" w:lineRule="auto"/>
        <w:ind w:hanging="252"/>
        <w:rPr>
          <w:bCs/>
          <w:sz w:val="18"/>
          <w:szCs w:val="18"/>
        </w:rPr>
      </w:pPr>
      <w:r>
        <w:rPr>
          <w:sz w:val="18"/>
          <w:szCs w:val="18"/>
        </w:rPr>
        <w:t>zmiany kosztów  związanych z realizacją umowy</w:t>
      </w:r>
    </w:p>
    <w:p w:rsidR="00C7356B" w:rsidRDefault="00C7356B" w:rsidP="00C7356B">
      <w:pPr>
        <w:numPr>
          <w:ilvl w:val="0"/>
          <w:numId w:val="5"/>
        </w:numPr>
        <w:tabs>
          <w:tab w:val="left" w:pos="743"/>
          <w:tab w:val="left" w:pos="851"/>
          <w:tab w:val="num" w:pos="2007"/>
        </w:tabs>
        <w:spacing w:after="0" w:line="240" w:lineRule="auto"/>
        <w:ind w:hanging="252"/>
        <w:rPr>
          <w:bCs/>
          <w:sz w:val="18"/>
          <w:szCs w:val="18"/>
        </w:rPr>
      </w:pPr>
      <w:r>
        <w:rPr>
          <w:sz w:val="18"/>
          <w:szCs w:val="18"/>
        </w:rPr>
        <w:t xml:space="preserve">zmiany wysokości minimalnego wynagrodzenia za pracę </w:t>
      </w:r>
    </w:p>
    <w:p w:rsidR="00C7356B" w:rsidRDefault="00C7356B" w:rsidP="00C7356B">
      <w:pPr>
        <w:tabs>
          <w:tab w:val="left" w:pos="743"/>
          <w:tab w:val="left" w:pos="851"/>
        </w:tabs>
        <w:spacing w:after="0" w:line="240" w:lineRule="auto"/>
        <w:ind w:left="678"/>
        <w:rPr>
          <w:bCs/>
          <w:sz w:val="18"/>
          <w:szCs w:val="18"/>
        </w:rPr>
      </w:pPr>
    </w:p>
    <w:p w:rsidR="00AF61B9" w:rsidRDefault="00C7356B" w:rsidP="00AF61B9">
      <w:pPr>
        <w:pStyle w:val="Akapitzlist"/>
        <w:numPr>
          <w:ilvl w:val="0"/>
          <w:numId w:val="4"/>
        </w:numPr>
        <w:spacing w:after="120" w:line="240" w:lineRule="auto"/>
        <w:rPr>
          <w:rFonts w:ascii="Times New Roman" w:hAnsi="Times New Roman" w:cs="Times New Roman"/>
          <w:bCs/>
          <w:sz w:val="18"/>
          <w:szCs w:val="18"/>
        </w:rPr>
      </w:pPr>
      <w:r>
        <w:rPr>
          <w:rFonts w:ascii="Times New Roman" w:hAnsi="Times New Roman" w:cs="Times New Roman"/>
          <w:bCs/>
          <w:sz w:val="18"/>
          <w:szCs w:val="18"/>
        </w:rPr>
        <w:t>Zamawiający dopuszcza możliwość zmiany istotnych postanowień zawartej umowy w stosunku do treści oferty,  na podstawie której dokonano wyboru Wykonawcy w przypadku wprowadzenia w życie, po podpisaniu umowy, regulacji  prawnych wywołujących potrzebę zmiany umowy wraz ze skutkami wprowadzenia takiej zmiany.</w:t>
      </w:r>
    </w:p>
    <w:p w:rsidR="00AF61B9" w:rsidRDefault="00C7356B" w:rsidP="00AF61B9">
      <w:pPr>
        <w:pStyle w:val="Akapitzlist"/>
        <w:numPr>
          <w:ilvl w:val="0"/>
          <w:numId w:val="4"/>
        </w:numPr>
        <w:spacing w:after="120" w:line="240" w:lineRule="auto"/>
        <w:rPr>
          <w:rFonts w:ascii="Times New Roman" w:hAnsi="Times New Roman" w:cs="Times New Roman"/>
          <w:bCs/>
          <w:sz w:val="18"/>
          <w:szCs w:val="18"/>
        </w:rPr>
      </w:pPr>
      <w:r w:rsidRPr="00AF61B9">
        <w:rPr>
          <w:rFonts w:ascii="Times New Roman" w:hAnsi="Times New Roman" w:cs="Times New Roman"/>
          <w:bCs/>
          <w:sz w:val="18"/>
          <w:szCs w:val="18"/>
        </w:rPr>
        <w:t xml:space="preserve">Wprowadzone zmiany do umowy wymagają zawarcia stosownego aneksu do umowy w formie pisemnej pod rygorem nieważności.  </w:t>
      </w:r>
    </w:p>
    <w:p w:rsidR="00AF61B9" w:rsidRDefault="00AF61B9" w:rsidP="00AF61B9">
      <w:pPr>
        <w:pStyle w:val="Akapitzlist"/>
        <w:numPr>
          <w:ilvl w:val="0"/>
          <w:numId w:val="4"/>
        </w:numPr>
        <w:spacing w:after="120" w:line="240" w:lineRule="auto"/>
        <w:rPr>
          <w:rFonts w:ascii="Times New Roman" w:hAnsi="Times New Roman" w:cs="Times New Roman"/>
          <w:bCs/>
          <w:sz w:val="18"/>
          <w:szCs w:val="18"/>
        </w:rPr>
      </w:pPr>
      <w:r>
        <w:rPr>
          <w:rFonts w:ascii="Times New Roman" w:hAnsi="Times New Roman" w:cs="Times New Roman"/>
          <w:bCs/>
          <w:sz w:val="18"/>
          <w:szCs w:val="18"/>
        </w:rPr>
        <w:t>.</w:t>
      </w:r>
      <w:r w:rsidR="00C7356B" w:rsidRPr="00AF61B9">
        <w:rPr>
          <w:rFonts w:ascii="Times New Roman" w:hAnsi="Times New Roman" w:cs="Times New Roman"/>
          <w:bCs/>
          <w:sz w:val="18"/>
          <w:szCs w:val="18"/>
        </w:rPr>
        <w:t>Do zmiany umowy dojść może jedynie w rezultacie złożenia zgodnego oświadczenia woli przez wszystkie jej strony. Wyżej wymienione zapisy nie przyznają Wykonawcy jakiegokolwiek roszczenia o zmianę zawartej umowy.</w:t>
      </w:r>
    </w:p>
    <w:p w:rsidR="00AF61B9" w:rsidRDefault="00C7356B" w:rsidP="00AF61B9">
      <w:pPr>
        <w:pStyle w:val="Akapitzlist"/>
        <w:numPr>
          <w:ilvl w:val="0"/>
          <w:numId w:val="4"/>
        </w:numPr>
        <w:spacing w:after="120" w:line="240" w:lineRule="auto"/>
        <w:rPr>
          <w:rFonts w:ascii="Times New Roman" w:hAnsi="Times New Roman" w:cs="Times New Roman"/>
          <w:bCs/>
          <w:sz w:val="18"/>
          <w:szCs w:val="18"/>
        </w:rPr>
      </w:pPr>
      <w:r w:rsidRPr="00AF61B9">
        <w:rPr>
          <w:rFonts w:ascii="Times New Roman" w:hAnsi="Times New Roman" w:cs="Times New Roman"/>
          <w:bCs/>
          <w:sz w:val="18"/>
          <w:szCs w:val="18"/>
        </w:rPr>
        <w:t xml:space="preserve">Nie stanowi istotnej zmiany umowy w rozumieniu art. 455  ustawy Prawo zamówień publicznych,  w szczególności: zmiana danych związanych z obsługą administracyjno-organizacyjną umowy (np.: zmiana rachunku bankowego), zmiana danych teleadresowych oraz osób wskazanych  do kontaktów między stronami. </w:t>
      </w:r>
    </w:p>
    <w:p w:rsidR="00C7356B" w:rsidRPr="00AF61B9" w:rsidRDefault="00C7356B" w:rsidP="00AF61B9">
      <w:pPr>
        <w:pStyle w:val="Akapitzlist"/>
        <w:numPr>
          <w:ilvl w:val="0"/>
          <w:numId w:val="4"/>
        </w:numPr>
        <w:spacing w:after="120" w:line="240" w:lineRule="auto"/>
        <w:rPr>
          <w:rFonts w:ascii="Times New Roman" w:hAnsi="Times New Roman" w:cs="Times New Roman"/>
          <w:bCs/>
          <w:sz w:val="18"/>
          <w:szCs w:val="18"/>
        </w:rPr>
      </w:pPr>
      <w:r w:rsidRPr="00AF61B9">
        <w:rPr>
          <w:sz w:val="18"/>
          <w:szCs w:val="18"/>
        </w:rPr>
        <w:t xml:space="preserve">Na zasadzie art. 439 ust. 1 ustawy Prawo zamówień publicznych </w:t>
      </w:r>
      <w:r w:rsidRPr="00AF61B9">
        <w:rPr>
          <w:color w:val="000000" w:themeColor="text1"/>
          <w:sz w:val="18"/>
          <w:szCs w:val="18"/>
          <w:lang w:eastAsia="pl-PL"/>
        </w:rPr>
        <w:t>(Dz.U z 2024r. poz. 1320 ze zm.)</w:t>
      </w:r>
      <w:r w:rsidRPr="00AF61B9">
        <w:rPr>
          <w:sz w:val="18"/>
          <w:szCs w:val="18"/>
        </w:rPr>
        <w:t xml:space="preserve">, w przypadku zmiany ceny materiałów lub kosztów związanych z realizacją umowy, Strony dopuszczają zmianę wynagrodzenia umownego Wykonawcy wskazanego w </w:t>
      </w:r>
      <w:r w:rsidRPr="00AF61B9">
        <w:rPr>
          <w:color w:val="000000" w:themeColor="text1"/>
          <w:sz w:val="18"/>
          <w:szCs w:val="18"/>
          <w:highlight w:val="lightGray"/>
          <w:shd w:val="clear" w:color="auto" w:fill="FFFFFF" w:themeFill="background1"/>
        </w:rPr>
        <w:t>§</w:t>
      </w:r>
      <w:r w:rsidRPr="00AF61B9">
        <w:rPr>
          <w:sz w:val="18"/>
          <w:szCs w:val="18"/>
          <w:highlight w:val="lightGray"/>
          <w:shd w:val="clear" w:color="auto" w:fill="FFFFFF" w:themeFill="background1"/>
        </w:rPr>
        <w:t xml:space="preserve"> 3  ust. 2</w:t>
      </w:r>
      <w:r w:rsidRPr="00AF61B9">
        <w:rPr>
          <w:sz w:val="18"/>
          <w:szCs w:val="18"/>
        </w:rPr>
        <w:t xml:space="preserve"> (tj. zmianę kosztu jednego dnia pobytu) jeśli zmiana ta miała wpływ na realizację usług objętych przedmiotem umowy (dalej także jako: „waloryzacja wynagrodzenia”). </w:t>
      </w:r>
    </w:p>
    <w:p w:rsidR="00C7356B" w:rsidRDefault="00C7356B" w:rsidP="00C7356B">
      <w:pPr>
        <w:rPr>
          <w:sz w:val="18"/>
          <w:szCs w:val="18"/>
        </w:rPr>
      </w:pPr>
      <w:r>
        <w:rPr>
          <w:sz w:val="18"/>
          <w:szCs w:val="18"/>
        </w:rPr>
        <w:t xml:space="preserve">7.  Waloryzacja ceny jednego dnia pobytu osoby bezdomnej będzie odbywać się na podstawie odesłania do wskaźnika cen towarów i usług konsumpcyjnych w I półroczu 2026 r. w stosunku do I półrocza 2025 r., na podstawie komunikatu Prezesa GUS w stosunku do roku ubiegłego. </w:t>
      </w:r>
      <w:r>
        <w:rPr>
          <w:sz w:val="18"/>
          <w:szCs w:val="18"/>
        </w:rPr>
        <w:lastRenderedPageBreak/>
        <w:t xml:space="preserve">W sytuacji gdy wspomniany wskaźnik (tj. wzrost cen) osiągnie wysokość ponad 7%, Strony uprawnione są do żądania zmiany wynagrodzenia do 3 % wartości wynagrodzenia wskazanego w § 3 ust. 2. </w:t>
      </w:r>
    </w:p>
    <w:p w:rsidR="00C7356B" w:rsidRDefault="00C7356B" w:rsidP="00C7356B">
      <w:pPr>
        <w:rPr>
          <w:sz w:val="18"/>
          <w:szCs w:val="18"/>
        </w:rPr>
      </w:pPr>
      <w:r>
        <w:rPr>
          <w:sz w:val="18"/>
          <w:szCs w:val="18"/>
        </w:rPr>
        <w:t xml:space="preserve">8.  Termin waloryzacji wynagrodzenia ustala się na dzień złożonego i zaakceptowanego wniosku przez Strony o waloryzację wynagrodzenia umownego (zmniejszenie/zwiększenie). </w:t>
      </w:r>
    </w:p>
    <w:p w:rsidR="00C7356B" w:rsidRDefault="00C7356B" w:rsidP="00C7356B">
      <w:pPr>
        <w:rPr>
          <w:sz w:val="18"/>
          <w:szCs w:val="18"/>
        </w:rPr>
      </w:pPr>
      <w:r>
        <w:rPr>
          <w:sz w:val="18"/>
          <w:szCs w:val="18"/>
        </w:rPr>
        <w:t xml:space="preserve">9.  Waloryzacja ceny jednego dnia pobytu dopuszczona jest jeden raz w roku kalendarzowym. Pierwsza waloryzacja może nastąpić po upływie 6 miesięcy od dnia podpisania umowy, przy spełnieniu wszystkich wymogów opisanych w niniejszej umowie. </w:t>
      </w:r>
    </w:p>
    <w:p w:rsidR="00C7356B" w:rsidRDefault="00C7356B" w:rsidP="00C7356B">
      <w:pPr>
        <w:rPr>
          <w:sz w:val="18"/>
          <w:szCs w:val="18"/>
        </w:rPr>
      </w:pPr>
      <w:r>
        <w:rPr>
          <w:sz w:val="18"/>
          <w:szCs w:val="18"/>
        </w:rPr>
        <w:t xml:space="preserve">10. Waloryzacja wynagrodzenia może nastąpić pod warunkiem, że zmiana cen związanych z realizacją umowy ma rzeczywisty wpływ   na koszt wykonania niniejszej umowy. </w:t>
      </w:r>
    </w:p>
    <w:p w:rsidR="00C7356B" w:rsidRDefault="00C7356B" w:rsidP="00C7356B">
      <w:pPr>
        <w:rPr>
          <w:sz w:val="18"/>
          <w:szCs w:val="18"/>
        </w:rPr>
      </w:pPr>
      <w:r>
        <w:rPr>
          <w:sz w:val="18"/>
          <w:szCs w:val="18"/>
        </w:rPr>
        <w:t xml:space="preserve">11. Wykazanie wpływu zmiany ceny materiałów lub kosztów, o których mowa w ust. 5 i 6 niniejszego paragrafu na koszt wykonania umowy należy do Strony wnioskującej, pod rygorem odmowy dokonania zmiany umowy. </w:t>
      </w:r>
    </w:p>
    <w:p w:rsidR="00C7356B" w:rsidRDefault="00C7356B" w:rsidP="00C7356B">
      <w:pPr>
        <w:rPr>
          <w:sz w:val="18"/>
          <w:szCs w:val="18"/>
        </w:rPr>
      </w:pPr>
      <w:r>
        <w:rPr>
          <w:sz w:val="18"/>
          <w:szCs w:val="18"/>
        </w:rPr>
        <w:t xml:space="preserve">12. W sytuacji wystąpienia okoliczności uprawniających do zmiany wynagrodzenia, Strony nawzajem są względem siebie uprawnione                     do złożenia pisemnego wniosku o zmianę umowy w zakresie płatności dotyczących okresu, za który waloryzacja ma nastąpić. Wniosek powinien zawierać wyczerpujące uzasadnienie faktyczne i wskazanie odpowiedniego wskaźnika GUS, będącego podstawa takiego żądania wraz z potwierdzeniem, że nastąpiła jego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Ponadto w przypadku żądania podwyższenia wynagrodzenia należy również przedstawić dowody ich poniesienia w zwiększonej wysokości. </w:t>
      </w:r>
    </w:p>
    <w:p w:rsidR="00C7356B" w:rsidRDefault="00C7356B" w:rsidP="00C7356B">
      <w:pPr>
        <w:rPr>
          <w:sz w:val="18"/>
          <w:szCs w:val="18"/>
        </w:rPr>
      </w:pPr>
      <w:r>
        <w:rPr>
          <w:sz w:val="18"/>
          <w:szCs w:val="18"/>
        </w:rPr>
        <w:t>13. Zamawiający dopuszcza możliwości zmiany umowy w zakresie wynagrodzenia</w:t>
      </w:r>
      <w:r>
        <w:rPr>
          <w:color w:val="FF0000"/>
          <w:sz w:val="18"/>
          <w:szCs w:val="18"/>
        </w:rPr>
        <w:t xml:space="preserve"> </w:t>
      </w:r>
      <w:r>
        <w:rPr>
          <w:sz w:val="18"/>
          <w:szCs w:val="18"/>
        </w:rPr>
        <w:t xml:space="preserve">w przypadku zmiany wysokości minimalnego wynagrodzenia za pracę  albo minimalnej stawki godzinowej ustalonych na podstawie przepisów ustawy z dnia 10 października 2002 </w:t>
      </w:r>
      <w:proofErr w:type="spellStart"/>
      <w:r>
        <w:rPr>
          <w:sz w:val="18"/>
          <w:szCs w:val="18"/>
        </w:rPr>
        <w:t>r.o</w:t>
      </w:r>
      <w:proofErr w:type="spellEnd"/>
      <w:r>
        <w:rPr>
          <w:sz w:val="18"/>
          <w:szCs w:val="18"/>
        </w:rPr>
        <w:t xml:space="preserve"> minimalnym wynagrodzeniu za pracę ( Dz.U z 2024r, poz. 1733) lub w przypadku zmiany zasad podlegania ubezpieczeniom społecznym lub ubezpieczeniu zdrowotnemu lub wysokości stawki składki na ubezpieczenie społeczne lub zdrowotne albo w przypadku zmiany zasad gromadzenia i wysokości wpłat do pracowniczych planów kapitałowych, o których mowa w </w:t>
      </w:r>
      <w:hyperlink r:id="rId8" w:anchor="hiperlinkText.rpc?hiperlink=type=tresc:nro=Powszechny.2156968&amp;full=1" w:history="1">
        <w:r w:rsidRPr="00E83616">
          <w:rPr>
            <w:rStyle w:val="Hipercze"/>
            <w:rFonts w:eastAsia="Calibri"/>
            <w:color w:val="000000" w:themeColor="text1"/>
            <w:sz w:val="18"/>
            <w:szCs w:val="18"/>
            <w:u w:val="none"/>
          </w:rPr>
          <w:t>ustawie</w:t>
        </w:r>
      </w:hyperlink>
      <w:r>
        <w:rPr>
          <w:sz w:val="18"/>
          <w:szCs w:val="18"/>
        </w:rPr>
        <w:t xml:space="preserve"> z dnia 4 października 2018 r. o pracowniczych planach kapitałowych ( Dz.U z 2024r, </w:t>
      </w:r>
      <w:proofErr w:type="spellStart"/>
      <w:r>
        <w:rPr>
          <w:sz w:val="18"/>
          <w:szCs w:val="18"/>
        </w:rPr>
        <w:t>poz</w:t>
      </w:r>
      <w:proofErr w:type="spellEnd"/>
      <w:r>
        <w:rPr>
          <w:sz w:val="18"/>
          <w:szCs w:val="18"/>
        </w:rPr>
        <w:t xml:space="preserve"> 427) - jeżeli zmiany te będą miały wpływ na koszty wykonania zamówienia przez Wykonawcę. </w:t>
      </w:r>
    </w:p>
    <w:p w:rsidR="00C7356B" w:rsidRDefault="00C7356B" w:rsidP="00C7356B">
      <w:pPr>
        <w:rPr>
          <w:sz w:val="18"/>
          <w:szCs w:val="18"/>
        </w:rPr>
      </w:pPr>
      <w:r>
        <w:rPr>
          <w:sz w:val="18"/>
          <w:szCs w:val="18"/>
        </w:rPr>
        <w:t>W takiej sytuacji Wykonawca przedstawi Zamawiającemu pisemny wniosek zawierający uzasadnienie zmiany wysokości wynagrodzenia Wykonawcy i szczegółowy sposób wyliczenia nowych kwot w odniesieniu do ilości pracowników zatrudnionych na umowę o prace lub                    na podstawie umów cywilnoprawnych przy realizacji przedmiotu umowy i minimalnego wynagrodzenia za pracę lub minimalnej stawki godzinowej albo obciążeń publicznoprawnych lub wpłat na pracownicze plany kapitałowe. Zamawiający dokona weryfikacji przedłożonego wniosku pod kątem jego zgodności ze stanem faktycznym i prawnym. W przypadku braku zgodnego stanowiska Stron umowy w zakresie wpływu zmian regulacji ustawowych na koszty realizacji przedmiotu umowy, Strony przystąpią do negocjacji w przedmiocie ustalenia poziomu zmiany wynagrodzenia Wykonawcy, przy czym dopuszczalna jest maksymalnie zmiana proporcjonalna do poziomu wynikającego  ze zmiany wysokości minimalnego wynagrodzenia lub minimalnej stawki godzinowej albo zmiany wysokości obciążeń publicznoprawnych lub wpłat  na pracownicze plany kapitałowe.</w:t>
      </w:r>
    </w:p>
    <w:p w:rsidR="00C7356B" w:rsidRDefault="00C7356B" w:rsidP="00C7356B">
      <w:pPr>
        <w:rPr>
          <w:sz w:val="18"/>
          <w:szCs w:val="18"/>
        </w:rPr>
      </w:pPr>
    </w:p>
    <w:p w:rsidR="00C7356B" w:rsidRDefault="00C7356B" w:rsidP="00C7356B">
      <w:pPr>
        <w:spacing w:after="120" w:line="240" w:lineRule="auto"/>
        <w:ind w:left="0" w:right="79"/>
        <w:jc w:val="center"/>
        <w:rPr>
          <w:b/>
          <w:sz w:val="18"/>
          <w:szCs w:val="18"/>
        </w:rPr>
      </w:pPr>
      <w:r>
        <w:rPr>
          <w:b/>
          <w:sz w:val="18"/>
          <w:szCs w:val="18"/>
        </w:rPr>
        <w:t>§7</w:t>
      </w:r>
    </w:p>
    <w:p w:rsidR="00C7356B" w:rsidRDefault="00C7356B" w:rsidP="00C7356B">
      <w:pPr>
        <w:rPr>
          <w:sz w:val="18"/>
          <w:szCs w:val="18"/>
        </w:rPr>
      </w:pPr>
    </w:p>
    <w:p w:rsidR="00C7356B" w:rsidRPr="00636073" w:rsidRDefault="00C7356B" w:rsidP="00C7356B">
      <w:pPr>
        <w:spacing w:after="0" w:line="240" w:lineRule="auto"/>
        <w:ind w:left="0" w:right="57"/>
        <w:rPr>
          <w:sz w:val="18"/>
          <w:szCs w:val="18"/>
        </w:rPr>
      </w:pPr>
      <w:r w:rsidRPr="00636073">
        <w:rPr>
          <w:sz w:val="18"/>
          <w:szCs w:val="18"/>
        </w:rPr>
        <w:t>1.</w:t>
      </w:r>
      <w:r>
        <w:rPr>
          <w:sz w:val="18"/>
          <w:szCs w:val="18"/>
        </w:rPr>
        <w:t xml:space="preserve"> </w:t>
      </w:r>
      <w:r w:rsidRPr="00636073">
        <w:rPr>
          <w:sz w:val="18"/>
          <w:szCs w:val="18"/>
        </w:rPr>
        <w:t>W sprawach nieuregulowanych niniejszą umową mają zastosowanie przepisy Kodeksu Cywilnego, Ustawy Prawo Zamówień Publicznych</w:t>
      </w:r>
      <w:r>
        <w:rPr>
          <w:color w:val="000000" w:themeColor="text1"/>
          <w:sz w:val="18"/>
          <w:szCs w:val="18"/>
          <w:lang w:eastAsia="pl-PL"/>
        </w:rPr>
        <w:t xml:space="preserve">(Dz.U z 2024r. </w:t>
      </w:r>
      <w:proofErr w:type="spellStart"/>
      <w:r>
        <w:rPr>
          <w:color w:val="000000" w:themeColor="text1"/>
          <w:sz w:val="18"/>
          <w:szCs w:val="18"/>
          <w:lang w:eastAsia="pl-PL"/>
        </w:rPr>
        <w:t>poz</w:t>
      </w:r>
      <w:proofErr w:type="spellEnd"/>
      <w:r>
        <w:rPr>
          <w:color w:val="000000" w:themeColor="text1"/>
          <w:sz w:val="18"/>
          <w:szCs w:val="18"/>
          <w:lang w:eastAsia="pl-PL"/>
        </w:rPr>
        <w:t xml:space="preserve"> 1320 ze </w:t>
      </w:r>
      <w:proofErr w:type="spellStart"/>
      <w:r>
        <w:rPr>
          <w:color w:val="000000" w:themeColor="text1"/>
          <w:sz w:val="18"/>
          <w:szCs w:val="18"/>
          <w:lang w:eastAsia="pl-PL"/>
        </w:rPr>
        <w:t>zm</w:t>
      </w:r>
      <w:proofErr w:type="spellEnd"/>
      <w:r>
        <w:rPr>
          <w:color w:val="000000" w:themeColor="text1"/>
          <w:sz w:val="18"/>
          <w:szCs w:val="18"/>
          <w:lang w:eastAsia="pl-PL"/>
        </w:rPr>
        <w:t>)</w:t>
      </w:r>
      <w:r>
        <w:rPr>
          <w:sz w:val="18"/>
          <w:szCs w:val="18"/>
        </w:rPr>
        <w:t xml:space="preserve">  </w:t>
      </w:r>
      <w:r w:rsidRPr="00636073">
        <w:rPr>
          <w:sz w:val="18"/>
          <w:szCs w:val="18"/>
        </w:rPr>
        <w:t xml:space="preserve">i aktów wykonawczych wydanych na jej podstawie  oraz ustawy </w:t>
      </w:r>
      <w:r>
        <w:rPr>
          <w:sz w:val="18"/>
          <w:szCs w:val="18"/>
        </w:rPr>
        <w:t xml:space="preserve">z dnia 12 marca 2004 roku </w:t>
      </w:r>
      <w:r w:rsidRPr="00636073">
        <w:rPr>
          <w:sz w:val="18"/>
          <w:szCs w:val="18"/>
        </w:rPr>
        <w:t>o pomocy społecznej.</w:t>
      </w:r>
    </w:p>
    <w:p w:rsidR="00C7356B" w:rsidRDefault="00C7356B" w:rsidP="00C7356B">
      <w:pPr>
        <w:spacing w:after="0" w:line="240" w:lineRule="auto"/>
        <w:ind w:left="0" w:right="57"/>
        <w:rPr>
          <w:sz w:val="18"/>
          <w:szCs w:val="18"/>
        </w:rPr>
      </w:pPr>
      <w:r>
        <w:rPr>
          <w:sz w:val="18"/>
          <w:szCs w:val="18"/>
        </w:rPr>
        <w:t>Załącznik do niniejszej umowy stanowi umowa powierzenia danych osobowych.</w:t>
      </w:r>
    </w:p>
    <w:p w:rsidR="00C7356B" w:rsidRDefault="00C7356B" w:rsidP="00C7356B">
      <w:pPr>
        <w:spacing w:after="0" w:line="240" w:lineRule="auto"/>
        <w:ind w:left="0" w:right="57"/>
        <w:rPr>
          <w:sz w:val="18"/>
          <w:szCs w:val="18"/>
        </w:rPr>
      </w:pPr>
    </w:p>
    <w:p w:rsidR="00C7356B" w:rsidRDefault="00C7356B" w:rsidP="00C7356B">
      <w:pPr>
        <w:pStyle w:val="Nagwek2"/>
        <w:keepNext w:val="0"/>
        <w:keepLines w:val="0"/>
        <w:widowControl w:val="0"/>
        <w:spacing w:after="120" w:line="240" w:lineRule="auto"/>
        <w:ind w:left="45" w:hanging="11"/>
        <w:rPr>
          <w:b/>
          <w:sz w:val="18"/>
          <w:szCs w:val="18"/>
          <w:lang w:val="pl-PL"/>
        </w:rPr>
      </w:pPr>
      <w:r>
        <w:rPr>
          <w:b/>
          <w:sz w:val="18"/>
          <w:szCs w:val="18"/>
          <w:lang w:val="pl-PL"/>
        </w:rPr>
        <w:t>§</w:t>
      </w:r>
      <w:r>
        <w:rPr>
          <w:b/>
          <w:noProof/>
          <w:sz w:val="18"/>
          <w:szCs w:val="18"/>
          <w:lang w:val="pl-PL" w:eastAsia="pl-PL"/>
        </w:rPr>
        <w:t>8</w:t>
      </w:r>
      <w:r>
        <w:rPr>
          <w:b/>
          <w:noProof/>
          <w:sz w:val="18"/>
          <w:szCs w:val="18"/>
          <w:lang w:val="pl-PL" w:eastAsia="pl-PL"/>
        </w:rPr>
        <w:drawing>
          <wp:inline distT="0" distB="0" distL="0" distR="0" wp14:anchorId="74F287FF" wp14:editId="17583075">
            <wp:extent cx="7620" cy="762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1"/>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C7356B" w:rsidRDefault="00C7356B" w:rsidP="00C7356B">
      <w:pPr>
        <w:spacing w:after="360" w:line="240" w:lineRule="auto"/>
        <w:ind w:left="29" w:firstLine="6"/>
        <w:rPr>
          <w:sz w:val="18"/>
          <w:szCs w:val="18"/>
        </w:rPr>
      </w:pPr>
      <w:r>
        <w:rPr>
          <w:sz w:val="18"/>
          <w:szCs w:val="18"/>
        </w:rPr>
        <w:t>Ewentualne spory, mogące wyniknąć na tle stosowania umowy będą rozstrzygane polubownie, a w przypadku gdy nie będzie to możliwe, zostaną skierowane do rozstrzygnięcia przez sąd właściwy dla siedziby Zamawiającego.</w:t>
      </w:r>
    </w:p>
    <w:p w:rsidR="00C7356B" w:rsidRDefault="00C7356B" w:rsidP="00C7356B">
      <w:pPr>
        <w:spacing w:after="120" w:line="240" w:lineRule="auto"/>
        <w:ind w:left="-11" w:firstLine="6"/>
        <w:jc w:val="center"/>
        <w:rPr>
          <w:b/>
          <w:sz w:val="18"/>
          <w:szCs w:val="18"/>
        </w:rPr>
      </w:pPr>
      <w:r>
        <w:rPr>
          <w:b/>
          <w:sz w:val="18"/>
          <w:szCs w:val="18"/>
        </w:rPr>
        <w:t>§9</w:t>
      </w:r>
    </w:p>
    <w:p w:rsidR="00C7356B" w:rsidRDefault="00C7356B" w:rsidP="00C7356B">
      <w:pPr>
        <w:spacing w:after="360" w:line="240" w:lineRule="auto"/>
        <w:ind w:left="45" w:right="11"/>
        <w:rPr>
          <w:sz w:val="18"/>
          <w:szCs w:val="18"/>
        </w:rPr>
      </w:pPr>
      <w:r>
        <w:rPr>
          <w:sz w:val="18"/>
          <w:szCs w:val="18"/>
        </w:rPr>
        <w:t>Integralną częścią umowy jest oferta Wykonawcy.</w:t>
      </w:r>
    </w:p>
    <w:p w:rsidR="00C7356B" w:rsidRDefault="00C7356B" w:rsidP="00C7356B">
      <w:pPr>
        <w:pStyle w:val="Nagwek2"/>
        <w:keepNext w:val="0"/>
        <w:keepLines w:val="0"/>
        <w:widowControl w:val="0"/>
        <w:spacing w:after="120" w:line="240" w:lineRule="auto"/>
        <w:ind w:left="45" w:right="62" w:hanging="11"/>
        <w:rPr>
          <w:b/>
          <w:sz w:val="18"/>
          <w:szCs w:val="18"/>
          <w:lang w:val="pl-PL"/>
        </w:rPr>
      </w:pPr>
      <w:r>
        <w:rPr>
          <w:b/>
          <w:sz w:val="18"/>
          <w:szCs w:val="18"/>
          <w:lang w:val="pl-PL"/>
        </w:rPr>
        <w:t>§10</w:t>
      </w:r>
    </w:p>
    <w:p w:rsidR="00C7356B" w:rsidRDefault="00C7356B" w:rsidP="00C7356B">
      <w:pPr>
        <w:pStyle w:val="Tekstpodstawowy"/>
        <w:spacing w:after="0"/>
        <w:ind w:left="45"/>
        <w:jc w:val="both"/>
        <w:rPr>
          <w:sz w:val="18"/>
          <w:szCs w:val="18"/>
        </w:rPr>
      </w:pPr>
      <w:r>
        <w:rPr>
          <w:sz w:val="18"/>
          <w:szCs w:val="18"/>
        </w:rPr>
        <w:t>Umowę sporządzono w trzech jednobrzmiących egzemplarzach – dwóch dla Zamawiającego i jednym dla Wykonawcy.</w:t>
      </w:r>
    </w:p>
    <w:p w:rsidR="00C7356B" w:rsidRDefault="00C7356B" w:rsidP="00C7356B">
      <w:pPr>
        <w:pStyle w:val="Tekstpodstawowy"/>
        <w:spacing w:after="0"/>
        <w:jc w:val="both"/>
        <w:rPr>
          <w:sz w:val="18"/>
          <w:szCs w:val="18"/>
        </w:rPr>
      </w:pPr>
    </w:p>
    <w:p w:rsidR="00C7356B" w:rsidRDefault="00C7356B" w:rsidP="00C7356B">
      <w:pPr>
        <w:rPr>
          <w:sz w:val="18"/>
          <w:szCs w:val="18"/>
        </w:rPr>
      </w:pPr>
    </w:p>
    <w:p w:rsidR="00C7356B" w:rsidRDefault="00C7356B" w:rsidP="00C7356B">
      <w:pPr>
        <w:pStyle w:val="Tekstpodstawowy"/>
        <w:ind w:firstLine="708"/>
        <w:rPr>
          <w:b/>
          <w:sz w:val="18"/>
          <w:szCs w:val="18"/>
        </w:rPr>
      </w:pPr>
      <w:r>
        <w:rPr>
          <w:b/>
          <w:sz w:val="18"/>
          <w:szCs w:val="18"/>
        </w:rPr>
        <w:t>Wykonawca</w:t>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t xml:space="preserve">                                   </w:t>
      </w:r>
      <w:r>
        <w:rPr>
          <w:b/>
          <w:sz w:val="18"/>
          <w:szCs w:val="18"/>
        </w:rPr>
        <w:tab/>
        <w:t>Zamawiający</w:t>
      </w:r>
    </w:p>
    <w:p w:rsidR="00D562FF" w:rsidRDefault="00D562FF" w:rsidP="00C7356B">
      <w:pPr>
        <w:pStyle w:val="Tekstpodstawowy"/>
        <w:rPr>
          <w:b/>
          <w:sz w:val="16"/>
          <w:szCs w:val="16"/>
        </w:rPr>
      </w:pPr>
    </w:p>
    <w:p w:rsidR="00D562FF" w:rsidRDefault="00D562FF" w:rsidP="00C7356B">
      <w:pPr>
        <w:pStyle w:val="Tekstpodstawowy"/>
        <w:rPr>
          <w:b/>
          <w:sz w:val="16"/>
          <w:szCs w:val="16"/>
        </w:rPr>
      </w:pPr>
    </w:p>
    <w:p w:rsidR="00D562FF" w:rsidRDefault="00D562FF" w:rsidP="00C7356B">
      <w:pPr>
        <w:pStyle w:val="Tekstpodstawowy"/>
        <w:rPr>
          <w:b/>
          <w:sz w:val="16"/>
          <w:szCs w:val="16"/>
        </w:rPr>
      </w:pPr>
    </w:p>
    <w:p w:rsidR="00C7356B" w:rsidRPr="00C7356B" w:rsidRDefault="00C7356B" w:rsidP="00C7356B">
      <w:pPr>
        <w:pStyle w:val="Tekstpodstawowy"/>
        <w:rPr>
          <w:b/>
          <w:sz w:val="16"/>
          <w:szCs w:val="16"/>
        </w:rPr>
      </w:pPr>
      <w:r w:rsidRPr="00C7356B">
        <w:rPr>
          <w:b/>
          <w:sz w:val="16"/>
          <w:szCs w:val="16"/>
        </w:rPr>
        <w:t>ZAŁACZNIKI:</w:t>
      </w:r>
    </w:p>
    <w:p w:rsidR="00C7356B" w:rsidRPr="00C7356B" w:rsidRDefault="00C7356B" w:rsidP="00C7356B">
      <w:pPr>
        <w:pStyle w:val="Tekstpodstawowy"/>
        <w:numPr>
          <w:ilvl w:val="0"/>
          <w:numId w:val="6"/>
        </w:numPr>
        <w:spacing w:after="0"/>
        <w:rPr>
          <w:sz w:val="16"/>
          <w:szCs w:val="16"/>
        </w:rPr>
      </w:pPr>
      <w:r w:rsidRPr="00C7356B">
        <w:rPr>
          <w:sz w:val="16"/>
          <w:szCs w:val="16"/>
        </w:rPr>
        <w:t>Umowa powierzenia danych osobowych</w:t>
      </w:r>
    </w:p>
    <w:p w:rsidR="00C7356B" w:rsidRPr="00C7356B" w:rsidRDefault="00C7356B" w:rsidP="00C7356B">
      <w:pPr>
        <w:pStyle w:val="Tekstpodstawowy"/>
        <w:numPr>
          <w:ilvl w:val="0"/>
          <w:numId w:val="6"/>
        </w:numPr>
        <w:spacing w:after="0"/>
        <w:rPr>
          <w:sz w:val="16"/>
          <w:szCs w:val="16"/>
        </w:rPr>
      </w:pPr>
      <w:r w:rsidRPr="00C7356B">
        <w:rPr>
          <w:sz w:val="16"/>
          <w:szCs w:val="16"/>
        </w:rPr>
        <w:t>Oferta Wykonawcy</w:t>
      </w:r>
    </w:p>
    <w:p w:rsidR="00C7356B" w:rsidRDefault="00C7356B" w:rsidP="00C7356B">
      <w:pPr>
        <w:rPr>
          <w:sz w:val="18"/>
          <w:szCs w:val="18"/>
        </w:rPr>
      </w:pPr>
    </w:p>
    <w:p w:rsidR="0073747F" w:rsidRDefault="0073747F" w:rsidP="0073747F">
      <w:pPr>
        <w:pStyle w:val="Akapitzlist"/>
        <w:spacing w:after="41"/>
        <w:ind w:right="50"/>
        <w:rPr>
          <w:szCs w:val="24"/>
        </w:rPr>
      </w:pPr>
    </w:p>
    <w:p w:rsidR="00904244" w:rsidRDefault="00904244" w:rsidP="0073747F">
      <w:pPr>
        <w:pStyle w:val="Akapitzlist"/>
        <w:spacing w:after="41"/>
        <w:ind w:right="50"/>
        <w:rPr>
          <w:szCs w:val="24"/>
        </w:rPr>
      </w:pPr>
    </w:p>
    <w:p w:rsidR="00904244" w:rsidRDefault="00904244" w:rsidP="0073747F">
      <w:pPr>
        <w:pStyle w:val="Akapitzlist"/>
        <w:spacing w:after="41"/>
        <w:ind w:right="50"/>
        <w:rPr>
          <w:szCs w:val="24"/>
        </w:rPr>
      </w:pPr>
    </w:p>
    <w:p w:rsidR="00904244" w:rsidRDefault="00904244" w:rsidP="0073747F">
      <w:pPr>
        <w:pStyle w:val="Akapitzlist"/>
        <w:spacing w:after="41"/>
        <w:ind w:right="50"/>
        <w:rPr>
          <w:szCs w:val="24"/>
        </w:rPr>
      </w:pPr>
    </w:p>
    <w:p w:rsidR="00904244" w:rsidRDefault="00904244" w:rsidP="0073747F">
      <w:pPr>
        <w:pStyle w:val="Akapitzlist"/>
        <w:spacing w:after="41"/>
        <w:ind w:right="50"/>
        <w:rPr>
          <w:szCs w:val="24"/>
        </w:rPr>
      </w:pPr>
    </w:p>
    <w:p w:rsidR="00904244" w:rsidRDefault="00904244" w:rsidP="0073747F">
      <w:pPr>
        <w:pStyle w:val="Akapitzlist"/>
        <w:spacing w:after="41"/>
        <w:ind w:right="50"/>
        <w:rPr>
          <w:szCs w:val="24"/>
        </w:rPr>
      </w:pPr>
    </w:p>
    <w:p w:rsidR="00904244" w:rsidRDefault="00904244" w:rsidP="0073747F">
      <w:pPr>
        <w:pStyle w:val="Akapitzlist"/>
        <w:spacing w:after="41"/>
        <w:ind w:right="50"/>
        <w:rPr>
          <w:szCs w:val="24"/>
        </w:rPr>
      </w:pPr>
    </w:p>
    <w:p w:rsidR="00707546" w:rsidRPr="00CB4459" w:rsidRDefault="00707546" w:rsidP="00C7356B">
      <w:pPr>
        <w:pStyle w:val="Akapitzlist"/>
        <w:spacing w:after="41"/>
        <w:ind w:right="50"/>
        <w:rPr>
          <w:szCs w:val="24"/>
        </w:rPr>
      </w:pPr>
    </w:p>
    <w:p w:rsidR="00636073" w:rsidRPr="00636073" w:rsidRDefault="00636073" w:rsidP="00F12FAB">
      <w:pPr>
        <w:tabs>
          <w:tab w:val="left" w:pos="743"/>
          <w:tab w:val="left" w:pos="851"/>
        </w:tabs>
        <w:spacing w:after="0" w:line="240" w:lineRule="auto"/>
        <w:rPr>
          <w:sz w:val="16"/>
          <w:szCs w:val="16"/>
          <w:highlight w:val="cyan"/>
        </w:rPr>
      </w:pPr>
    </w:p>
    <w:sectPr w:rsidR="00636073" w:rsidRPr="00636073" w:rsidSect="009E4C7A">
      <w:headerReference w:type="default" r:id="rId9"/>
      <w:footerReference w:type="even" r:id="rId10"/>
      <w:footerReference w:type="default" r:id="rId11"/>
      <w:footerReference w:type="first" r:id="rId12"/>
      <w:pgSz w:w="11904" w:h="16834"/>
      <w:pgMar w:top="720" w:right="720" w:bottom="720" w:left="720" w:header="567" w:footer="283"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A1A" w:rsidRDefault="00E66A1A">
      <w:pPr>
        <w:spacing w:after="0" w:line="240" w:lineRule="auto"/>
      </w:pPr>
      <w:r>
        <w:separator/>
      </w:r>
    </w:p>
  </w:endnote>
  <w:endnote w:type="continuationSeparator" w:id="0">
    <w:p w:rsidR="00E66A1A" w:rsidRDefault="00E66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2F9" w:rsidRDefault="00CE42F9">
    <w:pPr>
      <w:spacing w:after="160" w:line="259" w:lineRule="auto"/>
      <w:ind w:left="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18"/>
        <w:szCs w:val="18"/>
      </w:rPr>
      <w:id w:val="-1086003077"/>
      <w:docPartObj>
        <w:docPartGallery w:val="Page Numbers (Bottom of Page)"/>
        <w:docPartUnique/>
      </w:docPartObj>
    </w:sdtPr>
    <w:sdtEndPr/>
    <w:sdtContent>
      <w:sdt>
        <w:sdtPr>
          <w:rPr>
            <w:rFonts w:ascii="Times New Roman" w:hAnsi="Times New Roman" w:cs="Times New Roman"/>
            <w:sz w:val="18"/>
            <w:szCs w:val="18"/>
          </w:rPr>
          <w:id w:val="860082579"/>
          <w:docPartObj>
            <w:docPartGallery w:val="Page Numbers (Top of Page)"/>
            <w:docPartUnique/>
          </w:docPartObj>
        </w:sdtPr>
        <w:sdtEndPr/>
        <w:sdtContent>
          <w:p w:rsidR="00CE42F9" w:rsidRPr="00AA6B03" w:rsidRDefault="00CE42F9">
            <w:pPr>
              <w:pStyle w:val="Stopka"/>
              <w:jc w:val="right"/>
              <w:rPr>
                <w:rFonts w:ascii="Times New Roman" w:hAnsi="Times New Roman" w:cs="Times New Roman"/>
                <w:sz w:val="18"/>
                <w:szCs w:val="18"/>
              </w:rPr>
            </w:pPr>
            <w:r w:rsidRPr="00AA6B03">
              <w:rPr>
                <w:rFonts w:ascii="Times New Roman" w:hAnsi="Times New Roman" w:cs="Times New Roman"/>
                <w:sz w:val="18"/>
                <w:szCs w:val="18"/>
              </w:rPr>
              <w:t xml:space="preserve">Strona </w:t>
            </w:r>
            <w:r w:rsidRPr="00AA6B03">
              <w:rPr>
                <w:rFonts w:ascii="Times New Roman" w:hAnsi="Times New Roman" w:cs="Times New Roman"/>
                <w:b/>
                <w:bCs/>
                <w:sz w:val="18"/>
                <w:szCs w:val="18"/>
              </w:rPr>
              <w:fldChar w:fldCharType="begin"/>
            </w:r>
            <w:r w:rsidRPr="00AA6B03">
              <w:rPr>
                <w:rFonts w:ascii="Times New Roman" w:hAnsi="Times New Roman" w:cs="Times New Roman"/>
                <w:b/>
                <w:bCs/>
                <w:sz w:val="18"/>
                <w:szCs w:val="18"/>
              </w:rPr>
              <w:instrText>PAGE</w:instrText>
            </w:r>
            <w:r w:rsidRPr="00AA6B03">
              <w:rPr>
                <w:rFonts w:ascii="Times New Roman" w:hAnsi="Times New Roman" w:cs="Times New Roman"/>
                <w:b/>
                <w:bCs/>
                <w:sz w:val="18"/>
                <w:szCs w:val="18"/>
              </w:rPr>
              <w:fldChar w:fldCharType="separate"/>
            </w:r>
            <w:r w:rsidR="00306965">
              <w:rPr>
                <w:rFonts w:ascii="Times New Roman" w:hAnsi="Times New Roman" w:cs="Times New Roman"/>
                <w:b/>
                <w:bCs/>
                <w:noProof/>
                <w:sz w:val="18"/>
                <w:szCs w:val="18"/>
              </w:rPr>
              <w:t>5</w:t>
            </w:r>
            <w:r w:rsidRPr="00AA6B03">
              <w:rPr>
                <w:rFonts w:ascii="Times New Roman" w:hAnsi="Times New Roman" w:cs="Times New Roman"/>
                <w:b/>
                <w:bCs/>
                <w:sz w:val="18"/>
                <w:szCs w:val="18"/>
              </w:rPr>
              <w:fldChar w:fldCharType="end"/>
            </w:r>
            <w:r w:rsidRPr="00AA6B03">
              <w:rPr>
                <w:rFonts w:ascii="Times New Roman" w:hAnsi="Times New Roman" w:cs="Times New Roman"/>
                <w:sz w:val="18"/>
                <w:szCs w:val="18"/>
              </w:rPr>
              <w:t xml:space="preserve"> z </w:t>
            </w:r>
            <w:r w:rsidRPr="00AA6B03">
              <w:rPr>
                <w:rFonts w:ascii="Times New Roman" w:hAnsi="Times New Roman" w:cs="Times New Roman"/>
                <w:b/>
                <w:bCs/>
                <w:sz w:val="18"/>
                <w:szCs w:val="18"/>
              </w:rPr>
              <w:fldChar w:fldCharType="begin"/>
            </w:r>
            <w:r w:rsidRPr="00AA6B03">
              <w:rPr>
                <w:rFonts w:ascii="Times New Roman" w:hAnsi="Times New Roman" w:cs="Times New Roman"/>
                <w:b/>
                <w:bCs/>
                <w:sz w:val="18"/>
                <w:szCs w:val="18"/>
              </w:rPr>
              <w:instrText>NUMPAGES</w:instrText>
            </w:r>
            <w:r w:rsidRPr="00AA6B03">
              <w:rPr>
                <w:rFonts w:ascii="Times New Roman" w:hAnsi="Times New Roman" w:cs="Times New Roman"/>
                <w:b/>
                <w:bCs/>
                <w:sz w:val="18"/>
                <w:szCs w:val="18"/>
              </w:rPr>
              <w:fldChar w:fldCharType="separate"/>
            </w:r>
            <w:r w:rsidR="00306965">
              <w:rPr>
                <w:rFonts w:ascii="Times New Roman" w:hAnsi="Times New Roman" w:cs="Times New Roman"/>
                <w:b/>
                <w:bCs/>
                <w:noProof/>
                <w:sz w:val="18"/>
                <w:szCs w:val="18"/>
              </w:rPr>
              <w:t>5</w:t>
            </w:r>
            <w:r w:rsidRPr="00AA6B03">
              <w:rPr>
                <w:rFonts w:ascii="Times New Roman" w:hAnsi="Times New Roman" w:cs="Times New Roman"/>
                <w:b/>
                <w:bCs/>
                <w:sz w:val="18"/>
                <w:szCs w:val="18"/>
              </w:rPr>
              <w:fldChar w:fldCharType="end"/>
            </w:r>
          </w:p>
        </w:sdtContent>
      </w:sdt>
    </w:sdtContent>
  </w:sdt>
  <w:p w:rsidR="00CE42F9" w:rsidRDefault="00CE42F9">
    <w:pPr>
      <w:spacing w:after="160" w:line="259" w:lineRule="auto"/>
      <w:ind w:left="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2F9" w:rsidRDefault="00CE42F9">
    <w:pPr>
      <w:spacing w:after="160" w:line="259" w:lineRule="auto"/>
      <w:ind w:left="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A1A" w:rsidRDefault="00E66A1A">
      <w:pPr>
        <w:spacing w:after="0" w:line="240" w:lineRule="auto"/>
      </w:pPr>
      <w:r>
        <w:separator/>
      </w:r>
    </w:p>
  </w:footnote>
  <w:footnote w:type="continuationSeparator" w:id="0">
    <w:p w:rsidR="00E66A1A" w:rsidRDefault="00E66A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2F9" w:rsidRPr="00F112B5" w:rsidRDefault="00CE42F9" w:rsidP="00F112B5">
    <w:pPr>
      <w:spacing w:after="240" w:line="264" w:lineRule="auto"/>
      <w:ind w:left="11" w:right="-17" w:hanging="11"/>
      <w:jc w:val="right"/>
      <w:rPr>
        <w:sz w:val="18"/>
        <w:szCs w:val="18"/>
      </w:rPr>
    </w:pPr>
    <w:r>
      <w:rPr>
        <w:sz w:val="18"/>
        <w:szCs w:val="18"/>
      </w:rPr>
      <w:t>Załącznik nr 4</w:t>
    </w:r>
    <w:r w:rsidRPr="00AA1C6F">
      <w:rPr>
        <w:sz w:val="18"/>
        <w:szCs w:val="18"/>
      </w:rPr>
      <w:t xml:space="preserve"> do </w:t>
    </w:r>
    <w:r>
      <w:rPr>
        <w:sz w:val="18"/>
        <w:szCs w:val="18"/>
      </w:rPr>
      <w:t>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visibility:visible;mso-wrap-style:square" o:bullet="t">
        <v:imagedata r:id="rId1" o:title=""/>
      </v:shape>
    </w:pict>
  </w:numPicBullet>
  <w:abstractNum w:abstractNumId="0" w15:restartNumberingAfterBreak="0">
    <w:nsid w:val="0E6E4DDB"/>
    <w:multiLevelType w:val="hybridMultilevel"/>
    <w:tmpl w:val="7E3060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C96BF9"/>
    <w:multiLevelType w:val="hybridMultilevel"/>
    <w:tmpl w:val="FC9C9CD8"/>
    <w:lvl w:ilvl="0" w:tplc="9654B49E">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 w15:restartNumberingAfterBreak="0">
    <w:nsid w:val="1B78763A"/>
    <w:multiLevelType w:val="hybridMultilevel"/>
    <w:tmpl w:val="CA50106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1D37FD"/>
    <w:multiLevelType w:val="hybridMultilevel"/>
    <w:tmpl w:val="61E06D50"/>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FA0D59"/>
    <w:multiLevelType w:val="hybridMultilevel"/>
    <w:tmpl w:val="632C263E"/>
    <w:lvl w:ilvl="0" w:tplc="8D4AD0CE">
      <w:start w:val="1"/>
      <w:numFmt w:val="bullet"/>
      <w:lvlText w:val=""/>
      <w:lvlPicBulletId w:val="0"/>
      <w:lvlJc w:val="left"/>
      <w:pPr>
        <w:tabs>
          <w:tab w:val="num" w:pos="720"/>
        </w:tabs>
        <w:ind w:left="720" w:hanging="360"/>
      </w:pPr>
      <w:rPr>
        <w:rFonts w:ascii="Symbol" w:hAnsi="Symbol" w:hint="default"/>
      </w:rPr>
    </w:lvl>
    <w:lvl w:ilvl="1" w:tplc="1F64C238" w:tentative="1">
      <w:start w:val="1"/>
      <w:numFmt w:val="bullet"/>
      <w:lvlText w:val=""/>
      <w:lvlJc w:val="left"/>
      <w:pPr>
        <w:tabs>
          <w:tab w:val="num" w:pos="1440"/>
        </w:tabs>
        <w:ind w:left="1440" w:hanging="360"/>
      </w:pPr>
      <w:rPr>
        <w:rFonts w:ascii="Symbol" w:hAnsi="Symbol" w:hint="default"/>
      </w:rPr>
    </w:lvl>
    <w:lvl w:ilvl="2" w:tplc="75166D06" w:tentative="1">
      <w:start w:val="1"/>
      <w:numFmt w:val="bullet"/>
      <w:lvlText w:val=""/>
      <w:lvlJc w:val="left"/>
      <w:pPr>
        <w:tabs>
          <w:tab w:val="num" w:pos="2160"/>
        </w:tabs>
        <w:ind w:left="2160" w:hanging="360"/>
      </w:pPr>
      <w:rPr>
        <w:rFonts w:ascii="Symbol" w:hAnsi="Symbol" w:hint="default"/>
      </w:rPr>
    </w:lvl>
    <w:lvl w:ilvl="3" w:tplc="0548FAE2" w:tentative="1">
      <w:start w:val="1"/>
      <w:numFmt w:val="bullet"/>
      <w:lvlText w:val=""/>
      <w:lvlJc w:val="left"/>
      <w:pPr>
        <w:tabs>
          <w:tab w:val="num" w:pos="2880"/>
        </w:tabs>
        <w:ind w:left="2880" w:hanging="360"/>
      </w:pPr>
      <w:rPr>
        <w:rFonts w:ascii="Symbol" w:hAnsi="Symbol" w:hint="default"/>
      </w:rPr>
    </w:lvl>
    <w:lvl w:ilvl="4" w:tplc="61AA383A" w:tentative="1">
      <w:start w:val="1"/>
      <w:numFmt w:val="bullet"/>
      <w:lvlText w:val=""/>
      <w:lvlJc w:val="left"/>
      <w:pPr>
        <w:tabs>
          <w:tab w:val="num" w:pos="3600"/>
        </w:tabs>
        <w:ind w:left="3600" w:hanging="360"/>
      </w:pPr>
      <w:rPr>
        <w:rFonts w:ascii="Symbol" w:hAnsi="Symbol" w:hint="default"/>
      </w:rPr>
    </w:lvl>
    <w:lvl w:ilvl="5" w:tplc="8A3EDBF2" w:tentative="1">
      <w:start w:val="1"/>
      <w:numFmt w:val="bullet"/>
      <w:lvlText w:val=""/>
      <w:lvlJc w:val="left"/>
      <w:pPr>
        <w:tabs>
          <w:tab w:val="num" w:pos="4320"/>
        </w:tabs>
        <w:ind w:left="4320" w:hanging="360"/>
      </w:pPr>
      <w:rPr>
        <w:rFonts w:ascii="Symbol" w:hAnsi="Symbol" w:hint="default"/>
      </w:rPr>
    </w:lvl>
    <w:lvl w:ilvl="6" w:tplc="714CEAEE" w:tentative="1">
      <w:start w:val="1"/>
      <w:numFmt w:val="bullet"/>
      <w:lvlText w:val=""/>
      <w:lvlJc w:val="left"/>
      <w:pPr>
        <w:tabs>
          <w:tab w:val="num" w:pos="5040"/>
        </w:tabs>
        <w:ind w:left="5040" w:hanging="360"/>
      </w:pPr>
      <w:rPr>
        <w:rFonts w:ascii="Symbol" w:hAnsi="Symbol" w:hint="default"/>
      </w:rPr>
    </w:lvl>
    <w:lvl w:ilvl="7" w:tplc="4B7C4C3C" w:tentative="1">
      <w:start w:val="1"/>
      <w:numFmt w:val="bullet"/>
      <w:lvlText w:val=""/>
      <w:lvlJc w:val="left"/>
      <w:pPr>
        <w:tabs>
          <w:tab w:val="num" w:pos="5760"/>
        </w:tabs>
        <w:ind w:left="5760" w:hanging="360"/>
      </w:pPr>
      <w:rPr>
        <w:rFonts w:ascii="Symbol" w:hAnsi="Symbol" w:hint="default"/>
      </w:rPr>
    </w:lvl>
    <w:lvl w:ilvl="8" w:tplc="0096EFBC"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14638C8"/>
    <w:multiLevelType w:val="hybridMultilevel"/>
    <w:tmpl w:val="B10A5B78"/>
    <w:lvl w:ilvl="0" w:tplc="D6203EEE">
      <w:start w:val="1"/>
      <w:numFmt w:val="decimal"/>
      <w:lvlText w:val="%1."/>
      <w:lvlJc w:val="left"/>
      <w:pPr>
        <w:ind w:left="427" w:hanging="360"/>
      </w:pPr>
      <w:rPr>
        <w:rFonts w:hint="default"/>
      </w:rPr>
    </w:lvl>
    <w:lvl w:ilvl="1" w:tplc="04150019" w:tentative="1">
      <w:start w:val="1"/>
      <w:numFmt w:val="lowerLetter"/>
      <w:lvlText w:val="%2."/>
      <w:lvlJc w:val="left"/>
      <w:pPr>
        <w:ind w:left="1147" w:hanging="360"/>
      </w:pPr>
    </w:lvl>
    <w:lvl w:ilvl="2" w:tplc="0415001B" w:tentative="1">
      <w:start w:val="1"/>
      <w:numFmt w:val="lowerRoman"/>
      <w:lvlText w:val="%3."/>
      <w:lvlJc w:val="right"/>
      <w:pPr>
        <w:ind w:left="1867" w:hanging="180"/>
      </w:pPr>
    </w:lvl>
    <w:lvl w:ilvl="3" w:tplc="0415000F" w:tentative="1">
      <w:start w:val="1"/>
      <w:numFmt w:val="decimal"/>
      <w:lvlText w:val="%4."/>
      <w:lvlJc w:val="left"/>
      <w:pPr>
        <w:ind w:left="2587" w:hanging="360"/>
      </w:pPr>
    </w:lvl>
    <w:lvl w:ilvl="4" w:tplc="04150019" w:tentative="1">
      <w:start w:val="1"/>
      <w:numFmt w:val="lowerLetter"/>
      <w:lvlText w:val="%5."/>
      <w:lvlJc w:val="left"/>
      <w:pPr>
        <w:ind w:left="3307" w:hanging="360"/>
      </w:pPr>
    </w:lvl>
    <w:lvl w:ilvl="5" w:tplc="0415001B" w:tentative="1">
      <w:start w:val="1"/>
      <w:numFmt w:val="lowerRoman"/>
      <w:lvlText w:val="%6."/>
      <w:lvlJc w:val="right"/>
      <w:pPr>
        <w:ind w:left="4027" w:hanging="180"/>
      </w:pPr>
    </w:lvl>
    <w:lvl w:ilvl="6" w:tplc="0415000F" w:tentative="1">
      <w:start w:val="1"/>
      <w:numFmt w:val="decimal"/>
      <w:lvlText w:val="%7."/>
      <w:lvlJc w:val="left"/>
      <w:pPr>
        <w:ind w:left="4747" w:hanging="360"/>
      </w:pPr>
    </w:lvl>
    <w:lvl w:ilvl="7" w:tplc="04150019" w:tentative="1">
      <w:start w:val="1"/>
      <w:numFmt w:val="lowerLetter"/>
      <w:lvlText w:val="%8."/>
      <w:lvlJc w:val="left"/>
      <w:pPr>
        <w:ind w:left="5467" w:hanging="360"/>
      </w:pPr>
    </w:lvl>
    <w:lvl w:ilvl="8" w:tplc="0415001B" w:tentative="1">
      <w:start w:val="1"/>
      <w:numFmt w:val="lowerRoman"/>
      <w:lvlText w:val="%9."/>
      <w:lvlJc w:val="right"/>
      <w:pPr>
        <w:ind w:left="6187" w:hanging="180"/>
      </w:pPr>
    </w:lvl>
  </w:abstractNum>
  <w:abstractNum w:abstractNumId="6" w15:restartNumberingAfterBreak="0">
    <w:nsid w:val="28BF6A10"/>
    <w:multiLevelType w:val="hybridMultilevel"/>
    <w:tmpl w:val="9E0E1E7A"/>
    <w:lvl w:ilvl="0" w:tplc="849CF628">
      <w:start w:val="1"/>
      <w:numFmt w:val="decimal"/>
      <w:lvlText w:val="%1."/>
      <w:lvlJc w:val="left"/>
      <w:pPr>
        <w:ind w:left="50"/>
      </w:pPr>
      <w:rPr>
        <w:rFonts w:asciiTheme="minorHAnsi" w:eastAsiaTheme="minorHAnsi" w:hAnsiTheme="minorHAnsi" w:cstheme="minorBidi"/>
        <w:b w:val="0"/>
        <w:i w:val="0"/>
        <w:strike w:val="0"/>
        <w:dstrike w:val="0"/>
        <w:color w:val="000000"/>
        <w:sz w:val="24"/>
        <w:szCs w:val="24"/>
        <w:u w:val="none" w:color="000000"/>
        <w:bdr w:val="none" w:sz="0" w:space="0" w:color="auto"/>
        <w:shd w:val="clear" w:color="auto" w:fill="auto"/>
        <w:vertAlign w:val="baseline"/>
      </w:rPr>
    </w:lvl>
    <w:lvl w:ilvl="1" w:tplc="EDB02CEA">
      <w:start w:val="1"/>
      <w:numFmt w:val="lowerLetter"/>
      <w:lvlText w:val="%2"/>
      <w:lvlJc w:val="left"/>
      <w:pPr>
        <w:ind w:left="1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60C3CC">
      <w:start w:val="1"/>
      <w:numFmt w:val="lowerRoman"/>
      <w:lvlText w:val="%3"/>
      <w:lvlJc w:val="left"/>
      <w:pPr>
        <w:ind w:left="1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3019E6">
      <w:start w:val="1"/>
      <w:numFmt w:val="decimal"/>
      <w:lvlText w:val="%4"/>
      <w:lvlJc w:val="left"/>
      <w:pPr>
        <w:ind w:left="2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FC72B6">
      <w:start w:val="1"/>
      <w:numFmt w:val="lowerLetter"/>
      <w:lvlText w:val="%5"/>
      <w:lvlJc w:val="left"/>
      <w:pPr>
        <w:ind w:left="3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DA398C">
      <w:start w:val="1"/>
      <w:numFmt w:val="lowerRoman"/>
      <w:lvlText w:val="%6"/>
      <w:lvlJc w:val="left"/>
      <w:pPr>
        <w:ind w:left="3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2E96FA">
      <w:start w:val="1"/>
      <w:numFmt w:val="decimal"/>
      <w:lvlText w:val="%7"/>
      <w:lvlJc w:val="left"/>
      <w:pPr>
        <w:ind w:left="4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AC57A0">
      <w:start w:val="1"/>
      <w:numFmt w:val="lowerLetter"/>
      <w:lvlText w:val="%8"/>
      <w:lvlJc w:val="left"/>
      <w:pPr>
        <w:ind w:left="5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F4A9A4">
      <w:start w:val="1"/>
      <w:numFmt w:val="lowerRoman"/>
      <w:lvlText w:val="%9"/>
      <w:lvlJc w:val="left"/>
      <w:pPr>
        <w:ind w:left="6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DBE7D25"/>
    <w:multiLevelType w:val="hybridMultilevel"/>
    <w:tmpl w:val="5492ECAC"/>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D3963E6"/>
    <w:multiLevelType w:val="hybridMultilevel"/>
    <w:tmpl w:val="6E36986A"/>
    <w:lvl w:ilvl="0" w:tplc="04150017">
      <w:start w:val="1"/>
      <w:numFmt w:val="lowerLetter"/>
      <w:lvlText w:val="%1)"/>
      <w:lvlJc w:val="left"/>
      <w:pPr>
        <w:ind w:left="1038" w:hanging="360"/>
      </w:pPr>
    </w:lvl>
    <w:lvl w:ilvl="1" w:tplc="04150019" w:tentative="1">
      <w:start w:val="1"/>
      <w:numFmt w:val="lowerLetter"/>
      <w:lvlText w:val="%2."/>
      <w:lvlJc w:val="left"/>
      <w:pPr>
        <w:ind w:left="1758" w:hanging="360"/>
      </w:pPr>
    </w:lvl>
    <w:lvl w:ilvl="2" w:tplc="0415001B" w:tentative="1">
      <w:start w:val="1"/>
      <w:numFmt w:val="lowerRoman"/>
      <w:lvlText w:val="%3."/>
      <w:lvlJc w:val="right"/>
      <w:pPr>
        <w:ind w:left="2478" w:hanging="180"/>
      </w:pPr>
    </w:lvl>
    <w:lvl w:ilvl="3" w:tplc="0415000F" w:tentative="1">
      <w:start w:val="1"/>
      <w:numFmt w:val="decimal"/>
      <w:lvlText w:val="%4."/>
      <w:lvlJc w:val="left"/>
      <w:pPr>
        <w:ind w:left="3198" w:hanging="360"/>
      </w:pPr>
    </w:lvl>
    <w:lvl w:ilvl="4" w:tplc="04150019" w:tentative="1">
      <w:start w:val="1"/>
      <w:numFmt w:val="lowerLetter"/>
      <w:lvlText w:val="%5."/>
      <w:lvlJc w:val="left"/>
      <w:pPr>
        <w:ind w:left="3918" w:hanging="360"/>
      </w:pPr>
    </w:lvl>
    <w:lvl w:ilvl="5" w:tplc="0415001B" w:tentative="1">
      <w:start w:val="1"/>
      <w:numFmt w:val="lowerRoman"/>
      <w:lvlText w:val="%6."/>
      <w:lvlJc w:val="right"/>
      <w:pPr>
        <w:ind w:left="4638" w:hanging="180"/>
      </w:pPr>
    </w:lvl>
    <w:lvl w:ilvl="6" w:tplc="0415000F" w:tentative="1">
      <w:start w:val="1"/>
      <w:numFmt w:val="decimal"/>
      <w:lvlText w:val="%7."/>
      <w:lvlJc w:val="left"/>
      <w:pPr>
        <w:ind w:left="5358" w:hanging="360"/>
      </w:pPr>
    </w:lvl>
    <w:lvl w:ilvl="7" w:tplc="04150019" w:tentative="1">
      <w:start w:val="1"/>
      <w:numFmt w:val="lowerLetter"/>
      <w:lvlText w:val="%8."/>
      <w:lvlJc w:val="left"/>
      <w:pPr>
        <w:ind w:left="6078" w:hanging="360"/>
      </w:pPr>
    </w:lvl>
    <w:lvl w:ilvl="8" w:tplc="0415001B" w:tentative="1">
      <w:start w:val="1"/>
      <w:numFmt w:val="lowerRoman"/>
      <w:lvlText w:val="%9."/>
      <w:lvlJc w:val="right"/>
      <w:pPr>
        <w:ind w:left="6798" w:hanging="180"/>
      </w:pPr>
    </w:lvl>
  </w:abstractNum>
  <w:abstractNum w:abstractNumId="9" w15:restartNumberingAfterBreak="0">
    <w:nsid w:val="49B024B1"/>
    <w:multiLevelType w:val="hybridMultilevel"/>
    <w:tmpl w:val="85D81960"/>
    <w:lvl w:ilvl="0" w:tplc="DB3647C2">
      <w:start w:val="1"/>
      <w:numFmt w:val="decimal"/>
      <w:lvlText w:val="%1."/>
      <w:lvlJc w:val="left"/>
      <w:pPr>
        <w:ind w:left="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AA3290">
      <w:start w:val="1"/>
      <w:numFmt w:val="lowerLetter"/>
      <w:lvlText w:val="%2"/>
      <w:lvlJc w:val="left"/>
      <w:pPr>
        <w:ind w:left="1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1666A2">
      <w:start w:val="1"/>
      <w:numFmt w:val="lowerRoman"/>
      <w:lvlText w:val="%3"/>
      <w:lvlJc w:val="left"/>
      <w:pPr>
        <w:ind w:left="1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F2B750">
      <w:start w:val="1"/>
      <w:numFmt w:val="decimal"/>
      <w:lvlText w:val="%4"/>
      <w:lvlJc w:val="left"/>
      <w:pPr>
        <w:ind w:left="2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02594C">
      <w:start w:val="1"/>
      <w:numFmt w:val="lowerLetter"/>
      <w:lvlText w:val="%5"/>
      <w:lvlJc w:val="left"/>
      <w:pPr>
        <w:ind w:left="3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A68190">
      <w:start w:val="1"/>
      <w:numFmt w:val="lowerRoman"/>
      <w:lvlText w:val="%6"/>
      <w:lvlJc w:val="left"/>
      <w:pPr>
        <w:ind w:left="4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0E5646">
      <w:start w:val="1"/>
      <w:numFmt w:val="decimal"/>
      <w:lvlText w:val="%7"/>
      <w:lvlJc w:val="left"/>
      <w:pPr>
        <w:ind w:left="4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DA037C">
      <w:start w:val="1"/>
      <w:numFmt w:val="lowerLetter"/>
      <w:lvlText w:val="%8"/>
      <w:lvlJc w:val="left"/>
      <w:pPr>
        <w:ind w:left="5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76A4AC">
      <w:start w:val="1"/>
      <w:numFmt w:val="lowerRoman"/>
      <w:lvlText w:val="%9"/>
      <w:lvlJc w:val="left"/>
      <w:pPr>
        <w:ind w:left="6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EA018BA"/>
    <w:multiLevelType w:val="multilevel"/>
    <w:tmpl w:val="A07AE736"/>
    <w:lvl w:ilvl="0">
      <w:start w:val="59"/>
      <w:numFmt w:val="decimal"/>
      <w:lvlText w:val="%1"/>
      <w:lvlJc w:val="left"/>
      <w:pPr>
        <w:ind w:left="675" w:hanging="675"/>
      </w:pPr>
      <w:rPr>
        <w:rFonts w:hint="default"/>
      </w:rPr>
    </w:lvl>
    <w:lvl w:ilvl="1">
      <w:start w:val="820"/>
      <w:numFmt w:val="decimal"/>
      <w:lvlText w:val="%1-%2"/>
      <w:lvlJc w:val="left"/>
      <w:pPr>
        <w:ind w:left="2446" w:hanging="675"/>
      </w:pPr>
      <w:rPr>
        <w:rFonts w:hint="default"/>
      </w:rPr>
    </w:lvl>
    <w:lvl w:ilvl="2">
      <w:start w:val="1"/>
      <w:numFmt w:val="decimal"/>
      <w:lvlText w:val="%1-%2.%3"/>
      <w:lvlJc w:val="left"/>
      <w:pPr>
        <w:ind w:left="4262" w:hanging="720"/>
      </w:pPr>
      <w:rPr>
        <w:rFonts w:hint="default"/>
      </w:rPr>
    </w:lvl>
    <w:lvl w:ilvl="3">
      <w:start w:val="1"/>
      <w:numFmt w:val="decimal"/>
      <w:lvlText w:val="%1-%2.%3.%4"/>
      <w:lvlJc w:val="left"/>
      <w:pPr>
        <w:ind w:left="6033" w:hanging="720"/>
      </w:pPr>
      <w:rPr>
        <w:rFonts w:hint="default"/>
      </w:rPr>
    </w:lvl>
    <w:lvl w:ilvl="4">
      <w:start w:val="1"/>
      <w:numFmt w:val="decimal"/>
      <w:lvlText w:val="%1-%2.%3.%4.%5"/>
      <w:lvlJc w:val="left"/>
      <w:pPr>
        <w:ind w:left="7804" w:hanging="720"/>
      </w:pPr>
      <w:rPr>
        <w:rFonts w:hint="default"/>
      </w:rPr>
    </w:lvl>
    <w:lvl w:ilvl="5">
      <w:start w:val="1"/>
      <w:numFmt w:val="decimal"/>
      <w:lvlText w:val="%1-%2.%3.%4.%5.%6"/>
      <w:lvlJc w:val="left"/>
      <w:pPr>
        <w:ind w:left="9935" w:hanging="1080"/>
      </w:pPr>
      <w:rPr>
        <w:rFonts w:hint="default"/>
      </w:rPr>
    </w:lvl>
    <w:lvl w:ilvl="6">
      <w:start w:val="1"/>
      <w:numFmt w:val="decimal"/>
      <w:lvlText w:val="%1-%2.%3.%4.%5.%6.%7"/>
      <w:lvlJc w:val="left"/>
      <w:pPr>
        <w:ind w:left="11706" w:hanging="1080"/>
      </w:pPr>
      <w:rPr>
        <w:rFonts w:hint="default"/>
      </w:rPr>
    </w:lvl>
    <w:lvl w:ilvl="7">
      <w:start w:val="1"/>
      <w:numFmt w:val="decimal"/>
      <w:lvlText w:val="%1-%2.%3.%4.%5.%6.%7.%8"/>
      <w:lvlJc w:val="left"/>
      <w:pPr>
        <w:ind w:left="13477" w:hanging="1080"/>
      </w:pPr>
      <w:rPr>
        <w:rFonts w:hint="default"/>
      </w:rPr>
    </w:lvl>
    <w:lvl w:ilvl="8">
      <w:start w:val="1"/>
      <w:numFmt w:val="decimal"/>
      <w:lvlText w:val="%1-%2.%3.%4.%5.%6.%7.%8.%9"/>
      <w:lvlJc w:val="left"/>
      <w:pPr>
        <w:ind w:left="15608" w:hanging="1440"/>
      </w:pPr>
      <w:rPr>
        <w:rFonts w:hint="default"/>
      </w:rPr>
    </w:lvl>
  </w:abstractNum>
  <w:abstractNum w:abstractNumId="11" w15:restartNumberingAfterBreak="0">
    <w:nsid w:val="554037DA"/>
    <w:multiLevelType w:val="hybridMultilevel"/>
    <w:tmpl w:val="C6C864C0"/>
    <w:lvl w:ilvl="0" w:tplc="0415000F">
      <w:start w:val="1"/>
      <w:numFmt w:val="decimal"/>
      <w:lvlText w:val="%1."/>
      <w:lvlJc w:val="left"/>
      <w:pPr>
        <w:ind w:left="502"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587B3340"/>
    <w:multiLevelType w:val="hybridMultilevel"/>
    <w:tmpl w:val="A380CF16"/>
    <w:lvl w:ilvl="0" w:tplc="24540154">
      <w:start w:val="1"/>
      <w:numFmt w:val="decimal"/>
      <w:lvlText w:val="%1."/>
      <w:lvlJc w:val="left"/>
      <w:pPr>
        <w:ind w:left="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18562E">
      <w:start w:val="1"/>
      <w:numFmt w:val="lowerLetter"/>
      <w:lvlText w:val="%2"/>
      <w:lvlJc w:val="left"/>
      <w:pPr>
        <w:ind w:left="1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56E702">
      <w:start w:val="1"/>
      <w:numFmt w:val="lowerRoman"/>
      <w:lvlText w:val="%3"/>
      <w:lvlJc w:val="left"/>
      <w:pPr>
        <w:ind w:left="1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34D564">
      <w:start w:val="1"/>
      <w:numFmt w:val="decimal"/>
      <w:lvlText w:val="%4"/>
      <w:lvlJc w:val="left"/>
      <w:pPr>
        <w:ind w:left="2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AC9D7E">
      <w:start w:val="1"/>
      <w:numFmt w:val="lowerLetter"/>
      <w:lvlText w:val="%5"/>
      <w:lvlJc w:val="left"/>
      <w:pPr>
        <w:ind w:left="3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A2341C">
      <w:start w:val="1"/>
      <w:numFmt w:val="lowerRoman"/>
      <w:lvlText w:val="%6"/>
      <w:lvlJc w:val="left"/>
      <w:pPr>
        <w:ind w:left="3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486854">
      <w:start w:val="1"/>
      <w:numFmt w:val="decimal"/>
      <w:lvlText w:val="%7"/>
      <w:lvlJc w:val="left"/>
      <w:pPr>
        <w:ind w:left="4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567CC0">
      <w:start w:val="1"/>
      <w:numFmt w:val="lowerLetter"/>
      <w:lvlText w:val="%8"/>
      <w:lvlJc w:val="left"/>
      <w:pPr>
        <w:ind w:left="5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2044D4">
      <w:start w:val="1"/>
      <w:numFmt w:val="lowerRoman"/>
      <w:lvlText w:val="%9"/>
      <w:lvlJc w:val="left"/>
      <w:pPr>
        <w:ind w:left="6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AF57902"/>
    <w:multiLevelType w:val="hybridMultilevel"/>
    <w:tmpl w:val="5F6081C8"/>
    <w:lvl w:ilvl="0" w:tplc="3328DAD2">
      <w:start w:val="1"/>
      <w:numFmt w:val="decimal"/>
      <w:lvlText w:val="%1."/>
      <w:lvlJc w:val="left"/>
      <w:pPr>
        <w:ind w:left="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8A9E12">
      <w:start w:val="1"/>
      <w:numFmt w:val="lowerLetter"/>
      <w:lvlText w:val="%2"/>
      <w:lvlJc w:val="left"/>
      <w:pPr>
        <w:ind w:left="1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648304">
      <w:start w:val="1"/>
      <w:numFmt w:val="lowerRoman"/>
      <w:lvlText w:val="%3"/>
      <w:lvlJc w:val="left"/>
      <w:pPr>
        <w:ind w:left="1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D6105E">
      <w:start w:val="1"/>
      <w:numFmt w:val="decimal"/>
      <w:lvlText w:val="%4"/>
      <w:lvlJc w:val="left"/>
      <w:pPr>
        <w:ind w:left="2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0E2678">
      <w:start w:val="1"/>
      <w:numFmt w:val="lowerLetter"/>
      <w:lvlText w:val="%5"/>
      <w:lvlJc w:val="left"/>
      <w:pPr>
        <w:ind w:left="3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E802F4">
      <w:start w:val="1"/>
      <w:numFmt w:val="lowerRoman"/>
      <w:lvlText w:val="%6"/>
      <w:lvlJc w:val="left"/>
      <w:pPr>
        <w:ind w:left="3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1894A6">
      <w:start w:val="1"/>
      <w:numFmt w:val="decimal"/>
      <w:lvlText w:val="%7"/>
      <w:lvlJc w:val="left"/>
      <w:pPr>
        <w:ind w:left="4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2A6A46">
      <w:start w:val="1"/>
      <w:numFmt w:val="lowerLetter"/>
      <w:lvlText w:val="%8"/>
      <w:lvlJc w:val="left"/>
      <w:pPr>
        <w:ind w:left="5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6C4D76">
      <w:start w:val="1"/>
      <w:numFmt w:val="lowerRoman"/>
      <w:lvlText w:val="%9"/>
      <w:lvlJc w:val="left"/>
      <w:pPr>
        <w:ind w:left="6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1437563"/>
    <w:multiLevelType w:val="hybridMultilevel"/>
    <w:tmpl w:val="FA427068"/>
    <w:lvl w:ilvl="0" w:tplc="04150017">
      <w:start w:val="1"/>
      <w:numFmt w:val="lowerLetter"/>
      <w:lvlText w:val="%1)"/>
      <w:lvlJc w:val="left"/>
      <w:pPr>
        <w:ind w:left="6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643285A"/>
    <w:multiLevelType w:val="hybridMultilevel"/>
    <w:tmpl w:val="956E2E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3"/>
  </w:num>
  <w:num w:numId="8">
    <w:abstractNumId w:val="9"/>
  </w:num>
  <w:num w:numId="9">
    <w:abstractNumId w:val="6"/>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8E3"/>
    <w:rsid w:val="00010982"/>
    <w:rsid w:val="0001216A"/>
    <w:rsid w:val="0003161C"/>
    <w:rsid w:val="000715A3"/>
    <w:rsid w:val="00073591"/>
    <w:rsid w:val="00080070"/>
    <w:rsid w:val="0008628E"/>
    <w:rsid w:val="0009059B"/>
    <w:rsid w:val="00090B55"/>
    <w:rsid w:val="00093051"/>
    <w:rsid w:val="000A2D2D"/>
    <w:rsid w:val="000A3691"/>
    <w:rsid w:val="000B4B18"/>
    <w:rsid w:val="000D32C3"/>
    <w:rsid w:val="000E1C43"/>
    <w:rsid w:val="000E4275"/>
    <w:rsid w:val="00101F4B"/>
    <w:rsid w:val="00107F3D"/>
    <w:rsid w:val="0012559D"/>
    <w:rsid w:val="00130E69"/>
    <w:rsid w:val="0013173C"/>
    <w:rsid w:val="00136D63"/>
    <w:rsid w:val="00145093"/>
    <w:rsid w:val="00147764"/>
    <w:rsid w:val="001543E6"/>
    <w:rsid w:val="001806D4"/>
    <w:rsid w:val="00191A09"/>
    <w:rsid w:val="001A183F"/>
    <w:rsid w:val="001B0786"/>
    <w:rsid w:val="001C255F"/>
    <w:rsid w:val="001C2C8C"/>
    <w:rsid w:val="001D57AD"/>
    <w:rsid w:val="001E0E45"/>
    <w:rsid w:val="001E560B"/>
    <w:rsid w:val="001E7A32"/>
    <w:rsid w:val="001F4495"/>
    <w:rsid w:val="002033AF"/>
    <w:rsid w:val="00223513"/>
    <w:rsid w:val="00240B32"/>
    <w:rsid w:val="00254D4F"/>
    <w:rsid w:val="00257DA0"/>
    <w:rsid w:val="00265728"/>
    <w:rsid w:val="002A0E68"/>
    <w:rsid w:val="002A1540"/>
    <w:rsid w:val="002A6DCB"/>
    <w:rsid w:val="002E222E"/>
    <w:rsid w:val="002E747B"/>
    <w:rsid w:val="002F76C6"/>
    <w:rsid w:val="00300693"/>
    <w:rsid w:val="00306965"/>
    <w:rsid w:val="00320F45"/>
    <w:rsid w:val="003467DC"/>
    <w:rsid w:val="00350B52"/>
    <w:rsid w:val="0035283E"/>
    <w:rsid w:val="003656D5"/>
    <w:rsid w:val="003667DD"/>
    <w:rsid w:val="003677B9"/>
    <w:rsid w:val="0037167A"/>
    <w:rsid w:val="00372F64"/>
    <w:rsid w:val="00381081"/>
    <w:rsid w:val="00386956"/>
    <w:rsid w:val="0039097D"/>
    <w:rsid w:val="003939B3"/>
    <w:rsid w:val="003964A2"/>
    <w:rsid w:val="003A7B12"/>
    <w:rsid w:val="003B00D0"/>
    <w:rsid w:val="003B12D9"/>
    <w:rsid w:val="003C5BE0"/>
    <w:rsid w:val="003D4B76"/>
    <w:rsid w:val="00417D24"/>
    <w:rsid w:val="00433747"/>
    <w:rsid w:val="00444180"/>
    <w:rsid w:val="0048053C"/>
    <w:rsid w:val="00495CAA"/>
    <w:rsid w:val="004A12F6"/>
    <w:rsid w:val="004B4C2B"/>
    <w:rsid w:val="004C411B"/>
    <w:rsid w:val="004C4C8F"/>
    <w:rsid w:val="004C62A4"/>
    <w:rsid w:val="004D4185"/>
    <w:rsid w:val="004E22BE"/>
    <w:rsid w:val="004F69F5"/>
    <w:rsid w:val="004F7DED"/>
    <w:rsid w:val="005026DD"/>
    <w:rsid w:val="0052004C"/>
    <w:rsid w:val="005246DE"/>
    <w:rsid w:val="00524E6F"/>
    <w:rsid w:val="00535F01"/>
    <w:rsid w:val="0053690B"/>
    <w:rsid w:val="00537967"/>
    <w:rsid w:val="00540975"/>
    <w:rsid w:val="00563F30"/>
    <w:rsid w:val="005715C6"/>
    <w:rsid w:val="005726D2"/>
    <w:rsid w:val="00573CD4"/>
    <w:rsid w:val="005A338C"/>
    <w:rsid w:val="005B70FE"/>
    <w:rsid w:val="005D4571"/>
    <w:rsid w:val="005E0484"/>
    <w:rsid w:val="005E519B"/>
    <w:rsid w:val="005F162C"/>
    <w:rsid w:val="005F1F55"/>
    <w:rsid w:val="00602561"/>
    <w:rsid w:val="006052BE"/>
    <w:rsid w:val="00622B48"/>
    <w:rsid w:val="00623597"/>
    <w:rsid w:val="0063123F"/>
    <w:rsid w:val="00636073"/>
    <w:rsid w:val="00652F24"/>
    <w:rsid w:val="006638E3"/>
    <w:rsid w:val="006807BE"/>
    <w:rsid w:val="00681A22"/>
    <w:rsid w:val="006905F8"/>
    <w:rsid w:val="006915BA"/>
    <w:rsid w:val="00694F4A"/>
    <w:rsid w:val="006B6B5D"/>
    <w:rsid w:val="006C022A"/>
    <w:rsid w:val="006C0E8C"/>
    <w:rsid w:val="006C4F7F"/>
    <w:rsid w:val="006D5E92"/>
    <w:rsid w:val="006F5EC1"/>
    <w:rsid w:val="006F7104"/>
    <w:rsid w:val="00702192"/>
    <w:rsid w:val="007027BA"/>
    <w:rsid w:val="00707546"/>
    <w:rsid w:val="00714B68"/>
    <w:rsid w:val="00716EC1"/>
    <w:rsid w:val="007256DE"/>
    <w:rsid w:val="00735C58"/>
    <w:rsid w:val="0073747F"/>
    <w:rsid w:val="007406BC"/>
    <w:rsid w:val="00744D21"/>
    <w:rsid w:val="00760EC1"/>
    <w:rsid w:val="00763BB4"/>
    <w:rsid w:val="007932C7"/>
    <w:rsid w:val="007A04D2"/>
    <w:rsid w:val="007D5247"/>
    <w:rsid w:val="007E5F83"/>
    <w:rsid w:val="007E6B0D"/>
    <w:rsid w:val="007F0F0B"/>
    <w:rsid w:val="00802C88"/>
    <w:rsid w:val="00804B1B"/>
    <w:rsid w:val="008113DD"/>
    <w:rsid w:val="00826214"/>
    <w:rsid w:val="00855006"/>
    <w:rsid w:val="008602A7"/>
    <w:rsid w:val="00863719"/>
    <w:rsid w:val="00865B1C"/>
    <w:rsid w:val="00873A21"/>
    <w:rsid w:val="008833DF"/>
    <w:rsid w:val="0088675A"/>
    <w:rsid w:val="00890814"/>
    <w:rsid w:val="008942A1"/>
    <w:rsid w:val="008B15CB"/>
    <w:rsid w:val="008B3DED"/>
    <w:rsid w:val="008B6755"/>
    <w:rsid w:val="008B7FC3"/>
    <w:rsid w:val="008C527E"/>
    <w:rsid w:val="008D45FA"/>
    <w:rsid w:val="008E27E3"/>
    <w:rsid w:val="00901D95"/>
    <w:rsid w:val="00904244"/>
    <w:rsid w:val="00917145"/>
    <w:rsid w:val="00922D6B"/>
    <w:rsid w:val="009254DD"/>
    <w:rsid w:val="00926CF7"/>
    <w:rsid w:val="00932B15"/>
    <w:rsid w:val="009333A0"/>
    <w:rsid w:val="00935199"/>
    <w:rsid w:val="00945F3A"/>
    <w:rsid w:val="009737FA"/>
    <w:rsid w:val="00973E22"/>
    <w:rsid w:val="009760F1"/>
    <w:rsid w:val="00986025"/>
    <w:rsid w:val="009B0EEA"/>
    <w:rsid w:val="009B2E06"/>
    <w:rsid w:val="009B4DA6"/>
    <w:rsid w:val="009C72DF"/>
    <w:rsid w:val="009E4C7A"/>
    <w:rsid w:val="009F01EA"/>
    <w:rsid w:val="009F0517"/>
    <w:rsid w:val="00A02DA7"/>
    <w:rsid w:val="00A10B3A"/>
    <w:rsid w:val="00A1281D"/>
    <w:rsid w:val="00A12BCF"/>
    <w:rsid w:val="00A14D04"/>
    <w:rsid w:val="00A15A90"/>
    <w:rsid w:val="00A2539C"/>
    <w:rsid w:val="00A3022C"/>
    <w:rsid w:val="00A4098A"/>
    <w:rsid w:val="00A551CD"/>
    <w:rsid w:val="00A557C1"/>
    <w:rsid w:val="00A82469"/>
    <w:rsid w:val="00A82491"/>
    <w:rsid w:val="00A86A9C"/>
    <w:rsid w:val="00A92EDE"/>
    <w:rsid w:val="00A96378"/>
    <w:rsid w:val="00AA1C6F"/>
    <w:rsid w:val="00AA27E0"/>
    <w:rsid w:val="00AA4B88"/>
    <w:rsid w:val="00AA6B03"/>
    <w:rsid w:val="00AB41AE"/>
    <w:rsid w:val="00AC7ABF"/>
    <w:rsid w:val="00AD1345"/>
    <w:rsid w:val="00AD4621"/>
    <w:rsid w:val="00AD63A2"/>
    <w:rsid w:val="00AE0BD6"/>
    <w:rsid w:val="00AF42C6"/>
    <w:rsid w:val="00AF61B9"/>
    <w:rsid w:val="00B3717B"/>
    <w:rsid w:val="00B42DFD"/>
    <w:rsid w:val="00B447D3"/>
    <w:rsid w:val="00B50A01"/>
    <w:rsid w:val="00B742FA"/>
    <w:rsid w:val="00B83322"/>
    <w:rsid w:val="00B854D3"/>
    <w:rsid w:val="00B930CE"/>
    <w:rsid w:val="00BA1371"/>
    <w:rsid w:val="00BA400B"/>
    <w:rsid w:val="00BC638C"/>
    <w:rsid w:val="00BE6AD0"/>
    <w:rsid w:val="00BF46D2"/>
    <w:rsid w:val="00C11A90"/>
    <w:rsid w:val="00C11D2B"/>
    <w:rsid w:val="00C15DBC"/>
    <w:rsid w:val="00C217DF"/>
    <w:rsid w:val="00C44CB2"/>
    <w:rsid w:val="00C452F8"/>
    <w:rsid w:val="00C54CF7"/>
    <w:rsid w:val="00C7356B"/>
    <w:rsid w:val="00C7426D"/>
    <w:rsid w:val="00C771B1"/>
    <w:rsid w:val="00C82A50"/>
    <w:rsid w:val="00C82C1B"/>
    <w:rsid w:val="00C87219"/>
    <w:rsid w:val="00C91D71"/>
    <w:rsid w:val="00C96DF5"/>
    <w:rsid w:val="00CA6BF5"/>
    <w:rsid w:val="00CB53F2"/>
    <w:rsid w:val="00CE049C"/>
    <w:rsid w:val="00CE130E"/>
    <w:rsid w:val="00CE42F9"/>
    <w:rsid w:val="00CF0DF1"/>
    <w:rsid w:val="00D2212B"/>
    <w:rsid w:val="00D361E0"/>
    <w:rsid w:val="00D36770"/>
    <w:rsid w:val="00D377FF"/>
    <w:rsid w:val="00D44E68"/>
    <w:rsid w:val="00D555E2"/>
    <w:rsid w:val="00D562FF"/>
    <w:rsid w:val="00D6284C"/>
    <w:rsid w:val="00D65EB1"/>
    <w:rsid w:val="00D96068"/>
    <w:rsid w:val="00DA3DA7"/>
    <w:rsid w:val="00DB396C"/>
    <w:rsid w:val="00DC213C"/>
    <w:rsid w:val="00DD3DC6"/>
    <w:rsid w:val="00DD57A5"/>
    <w:rsid w:val="00DE2426"/>
    <w:rsid w:val="00DF1375"/>
    <w:rsid w:val="00E0719A"/>
    <w:rsid w:val="00E212B9"/>
    <w:rsid w:val="00E26379"/>
    <w:rsid w:val="00E326D4"/>
    <w:rsid w:val="00E34D0B"/>
    <w:rsid w:val="00E54FC0"/>
    <w:rsid w:val="00E60974"/>
    <w:rsid w:val="00E647BB"/>
    <w:rsid w:val="00E6543C"/>
    <w:rsid w:val="00E662DF"/>
    <w:rsid w:val="00E66730"/>
    <w:rsid w:val="00E66A1A"/>
    <w:rsid w:val="00E66CE6"/>
    <w:rsid w:val="00E81CBB"/>
    <w:rsid w:val="00E83616"/>
    <w:rsid w:val="00EA2C6D"/>
    <w:rsid w:val="00EB651E"/>
    <w:rsid w:val="00ED4FD2"/>
    <w:rsid w:val="00F053AA"/>
    <w:rsid w:val="00F0783A"/>
    <w:rsid w:val="00F11197"/>
    <w:rsid w:val="00F112B5"/>
    <w:rsid w:val="00F12FAB"/>
    <w:rsid w:val="00F143D7"/>
    <w:rsid w:val="00F16A64"/>
    <w:rsid w:val="00F3638B"/>
    <w:rsid w:val="00F364CC"/>
    <w:rsid w:val="00F432C6"/>
    <w:rsid w:val="00F5056B"/>
    <w:rsid w:val="00F5501A"/>
    <w:rsid w:val="00F55C51"/>
    <w:rsid w:val="00F64F99"/>
    <w:rsid w:val="00F70379"/>
    <w:rsid w:val="00F7180E"/>
    <w:rsid w:val="00F73838"/>
    <w:rsid w:val="00F81767"/>
    <w:rsid w:val="00F91E80"/>
    <w:rsid w:val="00F937FC"/>
    <w:rsid w:val="00FC2555"/>
    <w:rsid w:val="00FC729B"/>
    <w:rsid w:val="00FD5300"/>
    <w:rsid w:val="00FD63C1"/>
    <w:rsid w:val="00FD7305"/>
    <w:rsid w:val="00FE2B19"/>
    <w:rsid w:val="00FF64B9"/>
    <w:rsid w:val="00FF6E4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42469E-ED61-4343-B3AD-8DC558689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60" w:lineRule="auto"/>
      <w:ind w:left="67"/>
      <w:jc w:val="both"/>
    </w:pPr>
    <w:rPr>
      <w:rFonts w:ascii="Times New Roman" w:eastAsia="Times New Roman" w:hAnsi="Times New Roman" w:cs="Times New Roman"/>
      <w:color w:val="000000"/>
      <w:sz w:val="24"/>
      <w:lang w:val="pl-PL"/>
    </w:rPr>
  </w:style>
  <w:style w:type="paragraph" w:styleId="Nagwek1">
    <w:name w:val="heading 1"/>
    <w:next w:val="Normalny"/>
    <w:link w:val="Nagwek1Znak"/>
    <w:uiPriority w:val="9"/>
    <w:unhideWhenUsed/>
    <w:qFormat/>
    <w:pPr>
      <w:keepNext/>
      <w:keepLines/>
      <w:spacing w:after="0"/>
      <w:ind w:left="1954"/>
      <w:jc w:val="center"/>
      <w:outlineLvl w:val="0"/>
    </w:pPr>
    <w:rPr>
      <w:rFonts w:ascii="Times New Roman" w:eastAsia="Times New Roman" w:hAnsi="Times New Roman" w:cs="Times New Roman"/>
      <w:color w:val="000000"/>
      <w:sz w:val="34"/>
    </w:rPr>
  </w:style>
  <w:style w:type="paragraph" w:styleId="Nagwek2">
    <w:name w:val="heading 2"/>
    <w:next w:val="Normalny"/>
    <w:link w:val="Nagwek2Znak"/>
    <w:uiPriority w:val="9"/>
    <w:unhideWhenUsed/>
    <w:qFormat/>
    <w:pPr>
      <w:keepNext/>
      <w:keepLines/>
      <w:spacing w:after="238"/>
      <w:ind w:left="77" w:hanging="10"/>
      <w:jc w:val="center"/>
      <w:outlineLvl w:val="1"/>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color w:val="000000"/>
      <w:sz w:val="24"/>
    </w:rPr>
  </w:style>
  <w:style w:type="character" w:customStyle="1" w:styleId="Nagwek1Znak">
    <w:name w:val="Nagłówek 1 Znak"/>
    <w:link w:val="Nagwek1"/>
    <w:rPr>
      <w:rFonts w:ascii="Times New Roman" w:eastAsia="Times New Roman" w:hAnsi="Times New Roman" w:cs="Times New Roman"/>
      <w:color w:val="000000"/>
      <w:sz w:val="3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CF0D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F0DF1"/>
    <w:rPr>
      <w:rFonts w:ascii="Tahoma" w:eastAsia="Times New Roman" w:hAnsi="Tahoma" w:cs="Tahoma"/>
      <w:color w:val="000000"/>
      <w:sz w:val="16"/>
      <w:szCs w:val="16"/>
    </w:rPr>
  </w:style>
  <w:style w:type="paragraph" w:styleId="Nagwek">
    <w:name w:val="header"/>
    <w:basedOn w:val="Normalny"/>
    <w:link w:val="NagwekZnak"/>
    <w:uiPriority w:val="99"/>
    <w:unhideWhenUsed/>
    <w:rsid w:val="00F16A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6A64"/>
    <w:rPr>
      <w:rFonts w:ascii="Times New Roman" w:eastAsia="Times New Roman" w:hAnsi="Times New Roman" w:cs="Times New Roman"/>
      <w:color w:val="000000"/>
      <w:sz w:val="24"/>
    </w:rPr>
  </w:style>
  <w:style w:type="paragraph" w:styleId="Tekstpodstawowy">
    <w:name w:val="Body Text"/>
    <w:basedOn w:val="Normalny"/>
    <w:link w:val="TekstpodstawowyZnak"/>
    <w:semiHidden/>
    <w:rsid w:val="00DB396C"/>
    <w:pPr>
      <w:widowControl w:val="0"/>
      <w:suppressAutoHyphens/>
      <w:overflowPunct w:val="0"/>
      <w:autoSpaceDE w:val="0"/>
      <w:autoSpaceDN w:val="0"/>
      <w:adjustRightInd w:val="0"/>
      <w:spacing w:after="283" w:line="240" w:lineRule="auto"/>
      <w:ind w:left="0"/>
      <w:jc w:val="left"/>
      <w:textAlignment w:val="baseline"/>
    </w:pPr>
    <w:rPr>
      <w:color w:val="auto"/>
      <w:szCs w:val="20"/>
      <w:lang w:eastAsia="pl-PL"/>
    </w:rPr>
  </w:style>
  <w:style w:type="character" w:customStyle="1" w:styleId="TekstpodstawowyZnak">
    <w:name w:val="Tekst podstawowy Znak"/>
    <w:basedOn w:val="Domylnaczcionkaakapitu"/>
    <w:link w:val="Tekstpodstawowy"/>
    <w:semiHidden/>
    <w:rsid w:val="00DB396C"/>
    <w:rPr>
      <w:rFonts w:ascii="Times New Roman" w:eastAsia="Times New Roman" w:hAnsi="Times New Roman" w:cs="Times New Roman"/>
      <w:sz w:val="24"/>
      <w:szCs w:val="20"/>
      <w:lang w:val="pl-PL" w:eastAsia="pl-PL"/>
    </w:rPr>
  </w:style>
  <w:style w:type="paragraph" w:styleId="Akapitzlist">
    <w:name w:val="List Paragraph"/>
    <w:basedOn w:val="Normalny"/>
    <w:qFormat/>
    <w:rsid w:val="00381081"/>
    <w:pPr>
      <w:spacing w:after="200" w:line="276" w:lineRule="auto"/>
      <w:ind w:left="720"/>
      <w:contextualSpacing/>
      <w:jc w:val="left"/>
    </w:pPr>
    <w:rPr>
      <w:rFonts w:asciiTheme="minorHAnsi" w:eastAsiaTheme="minorHAnsi" w:hAnsiTheme="minorHAnsi" w:cstheme="minorBidi"/>
      <w:color w:val="auto"/>
      <w:sz w:val="22"/>
      <w:lang w:eastAsia="en-US"/>
    </w:rPr>
  </w:style>
  <w:style w:type="paragraph" w:styleId="Bezodstpw">
    <w:name w:val="No Spacing"/>
    <w:link w:val="BezodstpwZnak"/>
    <w:uiPriority w:val="1"/>
    <w:qFormat/>
    <w:rsid w:val="00090B55"/>
    <w:pPr>
      <w:spacing w:after="0" w:line="240" w:lineRule="auto"/>
      <w:ind w:left="703" w:hanging="703"/>
      <w:jc w:val="both"/>
    </w:pPr>
    <w:rPr>
      <w:rFonts w:ascii="Calibri" w:eastAsia="Calibri" w:hAnsi="Calibri" w:cs="Times New Roman"/>
      <w:lang w:val="pl-PL" w:eastAsia="en-US"/>
    </w:rPr>
  </w:style>
  <w:style w:type="character" w:customStyle="1" w:styleId="BezodstpwZnak">
    <w:name w:val="Bez odstępów Znak"/>
    <w:basedOn w:val="Domylnaczcionkaakapitu"/>
    <w:link w:val="Bezodstpw"/>
    <w:uiPriority w:val="1"/>
    <w:rsid w:val="00AA6B03"/>
    <w:rPr>
      <w:rFonts w:ascii="Calibri" w:eastAsia="Calibri" w:hAnsi="Calibri" w:cs="Times New Roman"/>
      <w:lang w:val="pl-PL" w:eastAsia="en-US"/>
    </w:rPr>
  </w:style>
  <w:style w:type="paragraph" w:styleId="Stopka">
    <w:name w:val="footer"/>
    <w:basedOn w:val="Normalny"/>
    <w:link w:val="StopkaZnak"/>
    <w:uiPriority w:val="99"/>
    <w:unhideWhenUsed/>
    <w:rsid w:val="00AA6B03"/>
    <w:pPr>
      <w:tabs>
        <w:tab w:val="center" w:pos="4680"/>
        <w:tab w:val="right" w:pos="9360"/>
      </w:tabs>
      <w:spacing w:after="0" w:line="240" w:lineRule="auto"/>
      <w:ind w:left="0"/>
      <w:jc w:val="left"/>
    </w:pPr>
    <w:rPr>
      <w:rFonts w:asciiTheme="minorHAnsi" w:eastAsiaTheme="minorHAnsi" w:hAnsiTheme="minorHAnsi" w:cstheme="minorBidi"/>
      <w:color w:val="auto"/>
      <w:sz w:val="21"/>
      <w:szCs w:val="21"/>
      <w:lang w:eastAsia="pl-PL"/>
    </w:rPr>
  </w:style>
  <w:style w:type="character" w:customStyle="1" w:styleId="StopkaZnak">
    <w:name w:val="Stopka Znak"/>
    <w:basedOn w:val="Domylnaczcionkaakapitu"/>
    <w:link w:val="Stopka"/>
    <w:uiPriority w:val="99"/>
    <w:rsid w:val="00AA6B03"/>
    <w:rPr>
      <w:rFonts w:eastAsiaTheme="minorHAnsi"/>
      <w:sz w:val="21"/>
      <w:szCs w:val="21"/>
      <w:lang w:val="pl-PL" w:eastAsia="pl-PL"/>
    </w:rPr>
  </w:style>
  <w:style w:type="paragraph" w:styleId="Tekstprzypisukocowego">
    <w:name w:val="endnote text"/>
    <w:basedOn w:val="Normalny"/>
    <w:link w:val="TekstprzypisukocowegoZnak"/>
    <w:uiPriority w:val="99"/>
    <w:semiHidden/>
    <w:unhideWhenUsed/>
    <w:rsid w:val="009333A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333A0"/>
    <w:rPr>
      <w:rFonts w:ascii="Times New Roman" w:eastAsia="Times New Roman" w:hAnsi="Times New Roman" w:cs="Times New Roman"/>
      <w:color w:val="000000"/>
      <w:sz w:val="20"/>
      <w:szCs w:val="20"/>
      <w:lang w:val="pl-PL"/>
    </w:rPr>
  </w:style>
  <w:style w:type="character" w:styleId="Odwoanieprzypisukocowego">
    <w:name w:val="endnote reference"/>
    <w:basedOn w:val="Domylnaczcionkaakapitu"/>
    <w:uiPriority w:val="99"/>
    <w:semiHidden/>
    <w:unhideWhenUsed/>
    <w:rsid w:val="009333A0"/>
    <w:rPr>
      <w:vertAlign w:val="superscript"/>
    </w:rPr>
  </w:style>
  <w:style w:type="paragraph" w:styleId="Poprawka">
    <w:name w:val="Revision"/>
    <w:hidden/>
    <w:uiPriority w:val="99"/>
    <w:semiHidden/>
    <w:rsid w:val="003667DD"/>
    <w:pPr>
      <w:spacing w:after="0" w:line="240" w:lineRule="auto"/>
    </w:pPr>
    <w:rPr>
      <w:rFonts w:ascii="Times New Roman" w:eastAsia="Times New Roman" w:hAnsi="Times New Roman" w:cs="Times New Roman"/>
      <w:color w:val="000000"/>
      <w:sz w:val="24"/>
      <w:lang w:val="pl-PL"/>
    </w:rPr>
  </w:style>
  <w:style w:type="character" w:styleId="Odwoaniedokomentarza">
    <w:name w:val="annotation reference"/>
    <w:basedOn w:val="Domylnaczcionkaakapitu"/>
    <w:uiPriority w:val="99"/>
    <w:semiHidden/>
    <w:unhideWhenUsed/>
    <w:rsid w:val="003667DD"/>
    <w:rPr>
      <w:sz w:val="16"/>
      <w:szCs w:val="16"/>
    </w:rPr>
  </w:style>
  <w:style w:type="paragraph" w:styleId="Tekstkomentarza">
    <w:name w:val="annotation text"/>
    <w:basedOn w:val="Normalny"/>
    <w:link w:val="TekstkomentarzaZnak"/>
    <w:uiPriority w:val="99"/>
    <w:semiHidden/>
    <w:unhideWhenUsed/>
    <w:rsid w:val="003667D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667DD"/>
    <w:rPr>
      <w:rFonts w:ascii="Times New Roman" w:eastAsia="Times New Roman" w:hAnsi="Times New Roman" w:cs="Times New Roman"/>
      <w:color w:val="000000"/>
      <w:sz w:val="20"/>
      <w:szCs w:val="20"/>
      <w:lang w:val="pl-PL"/>
    </w:rPr>
  </w:style>
  <w:style w:type="paragraph" w:styleId="Tematkomentarza">
    <w:name w:val="annotation subject"/>
    <w:basedOn w:val="Tekstkomentarza"/>
    <w:next w:val="Tekstkomentarza"/>
    <w:link w:val="TematkomentarzaZnak"/>
    <w:uiPriority w:val="99"/>
    <w:semiHidden/>
    <w:unhideWhenUsed/>
    <w:rsid w:val="003667DD"/>
    <w:rPr>
      <w:b/>
      <w:bCs/>
    </w:rPr>
  </w:style>
  <w:style w:type="character" w:customStyle="1" w:styleId="TematkomentarzaZnak">
    <w:name w:val="Temat komentarza Znak"/>
    <w:basedOn w:val="TekstkomentarzaZnak"/>
    <w:link w:val="Tematkomentarza"/>
    <w:uiPriority w:val="99"/>
    <w:semiHidden/>
    <w:rsid w:val="003667DD"/>
    <w:rPr>
      <w:rFonts w:ascii="Times New Roman" w:eastAsia="Times New Roman" w:hAnsi="Times New Roman" w:cs="Times New Roman"/>
      <w:b/>
      <w:bCs/>
      <w:color w:val="000000"/>
      <w:sz w:val="20"/>
      <w:szCs w:val="20"/>
      <w:lang w:val="pl-PL"/>
    </w:rPr>
  </w:style>
  <w:style w:type="paragraph" w:customStyle="1" w:styleId="text--paragraph">
    <w:name w:val="text--paragraph"/>
    <w:basedOn w:val="Normalny"/>
    <w:rsid w:val="004C62A4"/>
    <w:pPr>
      <w:spacing w:before="100" w:beforeAutospacing="1" w:after="100" w:afterAutospacing="1" w:line="240" w:lineRule="auto"/>
      <w:ind w:left="0"/>
      <w:jc w:val="left"/>
    </w:pPr>
    <w:rPr>
      <w:color w:val="auto"/>
      <w:szCs w:val="24"/>
      <w:lang w:eastAsia="pl-PL"/>
    </w:rPr>
  </w:style>
  <w:style w:type="paragraph" w:customStyle="1" w:styleId="Standard">
    <w:name w:val="Standard"/>
    <w:rsid w:val="008B3DED"/>
    <w:pPr>
      <w:widowControl w:val="0"/>
      <w:suppressAutoHyphens/>
      <w:autoSpaceDE w:val="0"/>
      <w:autoSpaceDN w:val="0"/>
      <w:spacing w:after="0" w:line="240" w:lineRule="auto"/>
      <w:textAlignment w:val="baseline"/>
    </w:pPr>
    <w:rPr>
      <w:rFonts w:ascii="Times New Roman" w:eastAsia="Times New Roman" w:hAnsi="Times New Roman" w:cs="Times New Roman"/>
      <w:sz w:val="24"/>
      <w:szCs w:val="24"/>
      <w:lang w:val="pl-PL" w:eastAsia="pl-PL"/>
    </w:rPr>
  </w:style>
  <w:style w:type="character" w:styleId="Hipercze">
    <w:name w:val="Hyperlink"/>
    <w:basedOn w:val="Domylnaczcionkaakapitu"/>
    <w:uiPriority w:val="99"/>
    <w:semiHidden/>
    <w:unhideWhenUsed/>
    <w:rsid w:val="003909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693684">
      <w:bodyDiv w:val="1"/>
      <w:marLeft w:val="0"/>
      <w:marRight w:val="0"/>
      <w:marTop w:val="0"/>
      <w:marBottom w:val="0"/>
      <w:divBdr>
        <w:top w:val="none" w:sz="0" w:space="0" w:color="auto"/>
        <w:left w:val="none" w:sz="0" w:space="0" w:color="auto"/>
        <w:bottom w:val="none" w:sz="0" w:space="0" w:color="auto"/>
        <w:right w:val="none" w:sz="0" w:space="0" w:color="auto"/>
      </w:divBdr>
    </w:div>
    <w:div w:id="1336689635">
      <w:bodyDiv w:val="1"/>
      <w:marLeft w:val="0"/>
      <w:marRight w:val="0"/>
      <w:marTop w:val="0"/>
      <w:marBottom w:val="0"/>
      <w:divBdr>
        <w:top w:val="none" w:sz="0" w:space="0" w:color="auto"/>
        <w:left w:val="none" w:sz="0" w:space="0" w:color="auto"/>
        <w:bottom w:val="none" w:sz="0" w:space="0" w:color="auto"/>
        <w:right w:val="none" w:sz="0" w:space="0" w:color="auto"/>
      </w:divBdr>
    </w:div>
    <w:div w:id="1360160455">
      <w:bodyDiv w:val="1"/>
      <w:marLeft w:val="0"/>
      <w:marRight w:val="0"/>
      <w:marTop w:val="0"/>
      <w:marBottom w:val="0"/>
      <w:divBdr>
        <w:top w:val="none" w:sz="0" w:space="0" w:color="auto"/>
        <w:left w:val="none" w:sz="0" w:space="0" w:color="auto"/>
        <w:bottom w:val="none" w:sz="0" w:space="0" w:color="auto"/>
        <w:right w:val="none" w:sz="0" w:space="0" w:color="auto"/>
      </w:divBdr>
    </w:div>
    <w:div w:id="1543055437">
      <w:bodyDiv w:val="1"/>
      <w:marLeft w:val="0"/>
      <w:marRight w:val="0"/>
      <w:marTop w:val="0"/>
      <w:marBottom w:val="0"/>
      <w:divBdr>
        <w:top w:val="none" w:sz="0" w:space="0" w:color="auto"/>
        <w:left w:val="none" w:sz="0" w:space="0" w:color="auto"/>
        <w:bottom w:val="none" w:sz="0" w:space="0" w:color="auto"/>
        <w:right w:val="none" w:sz="0" w:space="0" w:color="auto"/>
      </w:divBdr>
    </w:div>
    <w:div w:id="1795826460">
      <w:bodyDiv w:val="1"/>
      <w:marLeft w:val="0"/>
      <w:marRight w:val="0"/>
      <w:marTop w:val="0"/>
      <w:marBottom w:val="0"/>
      <w:divBdr>
        <w:top w:val="none" w:sz="0" w:space="0" w:color="auto"/>
        <w:left w:val="none" w:sz="0" w:space="0" w:color="auto"/>
        <w:bottom w:val="none" w:sz="0" w:space="0" w:color="auto"/>
        <w:right w:val="none" w:sz="0" w:space="0" w:color="auto"/>
      </w:divBdr>
      <w:divsChild>
        <w:div w:id="1063675978">
          <w:marLeft w:val="450"/>
          <w:marRight w:val="0"/>
          <w:marTop w:val="0"/>
          <w:marBottom w:val="0"/>
          <w:divBdr>
            <w:top w:val="none" w:sz="0" w:space="0" w:color="auto"/>
            <w:left w:val="none" w:sz="0" w:space="0" w:color="auto"/>
            <w:bottom w:val="none" w:sz="0" w:space="0" w:color="auto"/>
            <w:right w:val="none" w:sz="0" w:space="0" w:color="auto"/>
          </w:divBdr>
          <w:divsChild>
            <w:div w:id="692612492">
              <w:marLeft w:val="0"/>
              <w:marRight w:val="0"/>
              <w:marTop w:val="0"/>
              <w:marBottom w:val="0"/>
              <w:divBdr>
                <w:top w:val="none" w:sz="0" w:space="0" w:color="auto"/>
                <w:left w:val="none" w:sz="0" w:space="0" w:color="auto"/>
                <w:bottom w:val="none" w:sz="0" w:space="0" w:color="auto"/>
                <w:right w:val="none" w:sz="0" w:space="0" w:color="auto"/>
              </w:divBdr>
            </w:div>
            <w:div w:id="1015570988">
              <w:marLeft w:val="450"/>
              <w:marRight w:val="0"/>
              <w:marTop w:val="0"/>
              <w:marBottom w:val="0"/>
              <w:divBdr>
                <w:top w:val="none" w:sz="0" w:space="0" w:color="auto"/>
                <w:left w:val="none" w:sz="0" w:space="0" w:color="auto"/>
                <w:bottom w:val="none" w:sz="0" w:space="0" w:color="auto"/>
                <w:right w:val="none" w:sz="0" w:space="0" w:color="auto"/>
              </w:divBdr>
            </w:div>
            <w:div w:id="1475951607">
              <w:marLeft w:val="0"/>
              <w:marRight w:val="0"/>
              <w:marTop w:val="0"/>
              <w:marBottom w:val="0"/>
              <w:divBdr>
                <w:top w:val="none" w:sz="0" w:space="0" w:color="auto"/>
                <w:left w:val="none" w:sz="0" w:space="0" w:color="auto"/>
                <w:bottom w:val="none" w:sz="0" w:space="0" w:color="auto"/>
                <w:right w:val="none" w:sz="0" w:space="0" w:color="auto"/>
              </w:divBdr>
            </w:div>
            <w:div w:id="2086413876">
              <w:marLeft w:val="450"/>
              <w:marRight w:val="0"/>
              <w:marTop w:val="0"/>
              <w:marBottom w:val="0"/>
              <w:divBdr>
                <w:top w:val="none" w:sz="0" w:space="0" w:color="auto"/>
                <w:left w:val="none" w:sz="0" w:space="0" w:color="auto"/>
                <w:bottom w:val="none" w:sz="0" w:space="0" w:color="auto"/>
                <w:right w:val="none" w:sz="0" w:space="0" w:color="auto"/>
              </w:divBdr>
            </w:div>
            <w:div w:id="877619743">
              <w:marLeft w:val="0"/>
              <w:marRight w:val="0"/>
              <w:marTop w:val="0"/>
              <w:marBottom w:val="0"/>
              <w:divBdr>
                <w:top w:val="none" w:sz="0" w:space="0" w:color="auto"/>
                <w:left w:val="none" w:sz="0" w:space="0" w:color="auto"/>
                <w:bottom w:val="none" w:sz="0" w:space="0" w:color="auto"/>
                <w:right w:val="none" w:sz="0" w:space="0" w:color="auto"/>
              </w:divBdr>
            </w:div>
            <w:div w:id="1082140280">
              <w:marLeft w:val="450"/>
              <w:marRight w:val="0"/>
              <w:marTop w:val="0"/>
              <w:marBottom w:val="0"/>
              <w:divBdr>
                <w:top w:val="none" w:sz="0" w:space="0" w:color="auto"/>
                <w:left w:val="none" w:sz="0" w:space="0" w:color="auto"/>
                <w:bottom w:val="none" w:sz="0" w:space="0" w:color="auto"/>
                <w:right w:val="none" w:sz="0" w:space="0" w:color="auto"/>
              </w:divBdr>
            </w:div>
            <w:div w:id="1317608665">
              <w:marLeft w:val="0"/>
              <w:marRight w:val="0"/>
              <w:marTop w:val="0"/>
              <w:marBottom w:val="0"/>
              <w:divBdr>
                <w:top w:val="none" w:sz="0" w:space="0" w:color="auto"/>
                <w:left w:val="none" w:sz="0" w:space="0" w:color="auto"/>
                <w:bottom w:val="none" w:sz="0" w:space="0" w:color="auto"/>
                <w:right w:val="none" w:sz="0" w:space="0" w:color="auto"/>
              </w:divBdr>
            </w:div>
            <w:div w:id="1353801242">
              <w:marLeft w:val="450"/>
              <w:marRight w:val="0"/>
              <w:marTop w:val="0"/>
              <w:marBottom w:val="0"/>
              <w:divBdr>
                <w:top w:val="none" w:sz="0" w:space="0" w:color="auto"/>
                <w:left w:val="none" w:sz="0" w:space="0" w:color="auto"/>
                <w:bottom w:val="none" w:sz="0" w:space="0" w:color="auto"/>
                <w:right w:val="none" w:sz="0" w:space="0" w:color="auto"/>
              </w:divBdr>
            </w:div>
          </w:divsChild>
        </w:div>
        <w:div w:id="155462730">
          <w:marLeft w:val="0"/>
          <w:marRight w:val="0"/>
          <w:marTop w:val="0"/>
          <w:marBottom w:val="0"/>
          <w:divBdr>
            <w:top w:val="none" w:sz="0" w:space="0" w:color="auto"/>
            <w:left w:val="none" w:sz="0" w:space="0" w:color="auto"/>
            <w:bottom w:val="none" w:sz="0" w:space="0" w:color="auto"/>
            <w:right w:val="none" w:sz="0" w:space="0" w:color="auto"/>
          </w:divBdr>
        </w:div>
        <w:div w:id="830099092">
          <w:marLeft w:val="450"/>
          <w:marRight w:val="0"/>
          <w:marTop w:val="0"/>
          <w:marBottom w:val="0"/>
          <w:divBdr>
            <w:top w:val="none" w:sz="0" w:space="0" w:color="auto"/>
            <w:left w:val="none" w:sz="0" w:space="0" w:color="auto"/>
            <w:bottom w:val="none" w:sz="0" w:space="0" w:color="auto"/>
            <w:right w:val="none" w:sz="0" w:space="0" w:color="auto"/>
          </w:divBdr>
        </w:div>
        <w:div w:id="372923750">
          <w:marLeft w:val="0"/>
          <w:marRight w:val="0"/>
          <w:marTop w:val="0"/>
          <w:marBottom w:val="0"/>
          <w:divBdr>
            <w:top w:val="none" w:sz="0" w:space="0" w:color="auto"/>
            <w:left w:val="none" w:sz="0" w:space="0" w:color="auto"/>
            <w:bottom w:val="none" w:sz="0" w:space="0" w:color="auto"/>
            <w:right w:val="none" w:sz="0" w:space="0" w:color="auto"/>
          </w:divBdr>
        </w:div>
        <w:div w:id="692654387">
          <w:marLeft w:val="450"/>
          <w:marRight w:val="0"/>
          <w:marTop w:val="0"/>
          <w:marBottom w:val="0"/>
          <w:divBdr>
            <w:top w:val="none" w:sz="0" w:space="0" w:color="auto"/>
            <w:left w:val="none" w:sz="0" w:space="0" w:color="auto"/>
            <w:bottom w:val="none" w:sz="0" w:space="0" w:color="auto"/>
            <w:right w:val="none" w:sz="0" w:space="0" w:color="auto"/>
          </w:divBdr>
          <w:divsChild>
            <w:div w:id="730470644">
              <w:marLeft w:val="0"/>
              <w:marRight w:val="0"/>
              <w:marTop w:val="0"/>
              <w:marBottom w:val="0"/>
              <w:divBdr>
                <w:top w:val="none" w:sz="0" w:space="0" w:color="auto"/>
                <w:left w:val="none" w:sz="0" w:space="0" w:color="auto"/>
                <w:bottom w:val="none" w:sz="0" w:space="0" w:color="auto"/>
                <w:right w:val="none" w:sz="0" w:space="0" w:color="auto"/>
              </w:divBdr>
            </w:div>
            <w:div w:id="1700012141">
              <w:marLeft w:val="450"/>
              <w:marRight w:val="0"/>
              <w:marTop w:val="0"/>
              <w:marBottom w:val="0"/>
              <w:divBdr>
                <w:top w:val="none" w:sz="0" w:space="0" w:color="auto"/>
                <w:left w:val="none" w:sz="0" w:space="0" w:color="auto"/>
                <w:bottom w:val="none" w:sz="0" w:space="0" w:color="auto"/>
                <w:right w:val="none" w:sz="0" w:space="0" w:color="auto"/>
              </w:divBdr>
            </w:div>
            <w:div w:id="207036443">
              <w:marLeft w:val="0"/>
              <w:marRight w:val="0"/>
              <w:marTop w:val="0"/>
              <w:marBottom w:val="0"/>
              <w:divBdr>
                <w:top w:val="none" w:sz="0" w:space="0" w:color="auto"/>
                <w:left w:val="none" w:sz="0" w:space="0" w:color="auto"/>
                <w:bottom w:val="none" w:sz="0" w:space="0" w:color="auto"/>
                <w:right w:val="none" w:sz="0" w:space="0" w:color="auto"/>
              </w:divBdr>
            </w:div>
            <w:div w:id="1169951289">
              <w:marLeft w:val="450"/>
              <w:marRight w:val="0"/>
              <w:marTop w:val="0"/>
              <w:marBottom w:val="0"/>
              <w:divBdr>
                <w:top w:val="none" w:sz="0" w:space="0" w:color="auto"/>
                <w:left w:val="none" w:sz="0" w:space="0" w:color="auto"/>
                <w:bottom w:val="none" w:sz="0" w:space="0" w:color="auto"/>
                <w:right w:val="none" w:sz="0" w:space="0" w:color="auto"/>
              </w:divBdr>
            </w:div>
          </w:divsChild>
        </w:div>
        <w:div w:id="1908029500">
          <w:marLeft w:val="0"/>
          <w:marRight w:val="0"/>
          <w:marTop w:val="0"/>
          <w:marBottom w:val="0"/>
          <w:divBdr>
            <w:top w:val="none" w:sz="0" w:space="0" w:color="auto"/>
            <w:left w:val="none" w:sz="0" w:space="0" w:color="auto"/>
            <w:bottom w:val="none" w:sz="0" w:space="0" w:color="auto"/>
            <w:right w:val="none" w:sz="0" w:space="0" w:color="auto"/>
          </w:divBdr>
        </w:div>
        <w:div w:id="1773436516">
          <w:marLeft w:val="45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160.74.242/lex/index.rp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Moduł">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E14CA-6C6E-4D64-A349-72F94BE56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2635</Words>
  <Characters>15814</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MGOPS Leśna</cp:lastModifiedBy>
  <cp:revision>8</cp:revision>
  <cp:lastPrinted>2025-10-23T14:29:00Z</cp:lastPrinted>
  <dcterms:created xsi:type="dcterms:W3CDTF">2025-11-21T09:11:00Z</dcterms:created>
  <dcterms:modified xsi:type="dcterms:W3CDTF">2025-11-28T10:55:00Z</dcterms:modified>
</cp:coreProperties>
</file>